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FBE9" w14:textId="77777777" w:rsidR="00533008" w:rsidRDefault="00533008" w:rsidP="006F35AC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70C6AE" w14:textId="3385576D" w:rsidR="00533008" w:rsidRPr="008A12B1" w:rsidRDefault="00533008" w:rsidP="0053300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F35AC">
        <w:rPr>
          <w:rFonts w:ascii="Times New Roman" w:eastAsia="Times New Roman" w:hAnsi="Times New Roman"/>
          <w:b/>
          <w:sz w:val="24"/>
          <w:szCs w:val="24"/>
          <w:lang w:eastAsia="pl-PL"/>
        </w:rPr>
        <w:t>XXIII/ 162 /2020</w:t>
      </w:r>
    </w:p>
    <w:p w14:paraId="2282BB0F" w14:textId="77777777" w:rsidR="00533008" w:rsidRPr="008A12B1" w:rsidRDefault="00533008" w:rsidP="0053300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Gminy Belsk Duży</w:t>
      </w:r>
    </w:p>
    <w:p w14:paraId="0C4EEA9F" w14:textId="1D136584" w:rsidR="00533008" w:rsidRPr="00C443C4" w:rsidRDefault="00533008" w:rsidP="00533008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43C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8A12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D4911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35AC">
        <w:rPr>
          <w:rFonts w:ascii="Times New Roman" w:eastAsia="Times New Roman" w:hAnsi="Times New Roman"/>
          <w:sz w:val="24"/>
          <w:szCs w:val="24"/>
          <w:lang w:eastAsia="pl-PL"/>
        </w:rPr>
        <w:t xml:space="preserve">25 września </w:t>
      </w:r>
      <w:bookmarkStart w:id="0" w:name="_GoBack"/>
      <w:bookmarkEnd w:id="0"/>
      <w:r w:rsidRPr="001D4911">
        <w:rPr>
          <w:rFonts w:ascii="Times New Roman" w:eastAsia="Times New Roman" w:hAnsi="Times New Roman"/>
          <w:sz w:val="24"/>
          <w:szCs w:val="24"/>
          <w:lang w:eastAsia="pl-PL"/>
        </w:rPr>
        <w:t>2020 r.</w:t>
      </w:r>
    </w:p>
    <w:p w14:paraId="6234C865" w14:textId="77777777" w:rsidR="007527DA" w:rsidRPr="007527DA" w:rsidRDefault="007527DA" w:rsidP="007527DA">
      <w:pPr>
        <w:rPr>
          <w:rFonts w:ascii="Times New Roman" w:hAnsi="Times New Roman" w:cs="Times New Roman"/>
        </w:rPr>
      </w:pPr>
    </w:p>
    <w:p w14:paraId="60D454B1" w14:textId="1DF8A2F6" w:rsidR="007527DA" w:rsidRPr="007527DA" w:rsidRDefault="007527DA" w:rsidP="005D6F61">
      <w:pPr>
        <w:spacing w:after="0"/>
        <w:jc w:val="center"/>
        <w:rPr>
          <w:rFonts w:ascii="Times New Roman" w:hAnsi="Times New Roman" w:cs="Times New Roman"/>
          <w:b/>
        </w:rPr>
      </w:pPr>
      <w:r w:rsidRPr="007527DA">
        <w:rPr>
          <w:rFonts w:ascii="Times New Roman" w:hAnsi="Times New Roman" w:cs="Times New Roman"/>
          <w:b/>
        </w:rPr>
        <w:t>w sprawie przystąpienia do sporządzenia miejscowego planu zagospodarowania</w:t>
      </w:r>
    </w:p>
    <w:p w14:paraId="4CC1FFA3" w14:textId="09A49AF6" w:rsidR="007527DA" w:rsidRPr="007527DA" w:rsidRDefault="007527DA" w:rsidP="005D6F61">
      <w:pPr>
        <w:spacing w:after="0"/>
        <w:jc w:val="center"/>
        <w:rPr>
          <w:rFonts w:ascii="Times New Roman" w:hAnsi="Times New Roman" w:cs="Times New Roman"/>
          <w:b/>
        </w:rPr>
      </w:pPr>
      <w:r w:rsidRPr="007527DA">
        <w:rPr>
          <w:rFonts w:ascii="Times New Roman" w:hAnsi="Times New Roman" w:cs="Times New Roman"/>
          <w:b/>
        </w:rPr>
        <w:t xml:space="preserve">przestrzennego </w:t>
      </w:r>
      <w:bookmarkStart w:id="1" w:name="_Hlk8117771"/>
      <w:r w:rsidRPr="007527DA">
        <w:rPr>
          <w:rFonts w:ascii="Times New Roman" w:hAnsi="Times New Roman" w:cs="Times New Roman"/>
          <w:b/>
        </w:rPr>
        <w:t xml:space="preserve">Gminy </w:t>
      </w:r>
      <w:r w:rsidR="00533008">
        <w:rPr>
          <w:rFonts w:ascii="Times New Roman" w:hAnsi="Times New Roman" w:cs="Times New Roman"/>
          <w:b/>
        </w:rPr>
        <w:t>Belsk Duży</w:t>
      </w:r>
      <w:r w:rsidRPr="007527DA">
        <w:rPr>
          <w:rFonts w:ascii="Times New Roman" w:hAnsi="Times New Roman" w:cs="Times New Roman"/>
          <w:b/>
        </w:rPr>
        <w:t xml:space="preserve"> </w:t>
      </w:r>
      <w:r w:rsidR="00A97A3B">
        <w:rPr>
          <w:rFonts w:ascii="Times New Roman" w:hAnsi="Times New Roman" w:cs="Times New Roman"/>
          <w:b/>
        </w:rPr>
        <w:t>dla części</w:t>
      </w:r>
      <w:r w:rsidRPr="007527DA">
        <w:rPr>
          <w:rFonts w:ascii="Times New Roman" w:hAnsi="Times New Roman" w:cs="Times New Roman"/>
          <w:b/>
        </w:rPr>
        <w:t xml:space="preserve"> obręb</w:t>
      </w:r>
      <w:r w:rsidR="00A97A3B">
        <w:rPr>
          <w:rFonts w:ascii="Times New Roman" w:hAnsi="Times New Roman" w:cs="Times New Roman"/>
          <w:b/>
        </w:rPr>
        <w:t>ów</w:t>
      </w:r>
      <w:r w:rsidR="00533008">
        <w:rPr>
          <w:rFonts w:ascii="Times New Roman" w:hAnsi="Times New Roman" w:cs="Times New Roman"/>
          <w:b/>
        </w:rPr>
        <w:t>: PGR Belsk Duży, PGR Stara Wieś, Mała Wieś i Rębowola</w:t>
      </w:r>
      <w:r w:rsidR="00CD5C9D">
        <w:rPr>
          <w:rFonts w:ascii="Times New Roman" w:hAnsi="Times New Roman" w:cs="Times New Roman"/>
          <w:b/>
        </w:rPr>
        <w:t>.</w:t>
      </w:r>
    </w:p>
    <w:bookmarkEnd w:id="1"/>
    <w:p w14:paraId="63681DFF" w14:textId="77777777" w:rsidR="007527DA" w:rsidRPr="007527DA" w:rsidRDefault="007527DA" w:rsidP="007527DA">
      <w:pPr>
        <w:rPr>
          <w:rFonts w:ascii="Times New Roman" w:hAnsi="Times New Roman" w:cs="Times New Roman"/>
        </w:rPr>
      </w:pPr>
    </w:p>
    <w:p w14:paraId="447ECC83" w14:textId="4381FF76" w:rsidR="007527DA" w:rsidRPr="007527DA" w:rsidRDefault="007527DA" w:rsidP="007527DA">
      <w:pPr>
        <w:ind w:firstLine="708"/>
        <w:jc w:val="both"/>
        <w:rPr>
          <w:rFonts w:ascii="Times New Roman" w:hAnsi="Times New Roman" w:cs="Times New Roman"/>
        </w:rPr>
      </w:pPr>
      <w:r w:rsidRPr="007527DA">
        <w:rPr>
          <w:rFonts w:ascii="Times New Roman" w:hAnsi="Times New Roman" w:cs="Times New Roman"/>
        </w:rPr>
        <w:t xml:space="preserve">Na podstawie art. 18 ust. 2 pkt 5 ustawy z dnia 8 marca 1990 r. o samorządzie gminnym </w:t>
      </w:r>
      <w:bookmarkStart w:id="2" w:name="_Hlk50022963"/>
      <w:r w:rsidR="000A27C4">
        <w:rPr>
          <w:rFonts w:ascii="Times New Roman" w:hAnsi="Times New Roman" w:cs="Times New Roman"/>
        </w:rPr>
        <w:t>(</w:t>
      </w:r>
      <w:proofErr w:type="spellStart"/>
      <w:r w:rsidR="00533008" w:rsidRPr="00533008">
        <w:rPr>
          <w:rFonts w:ascii="Times New Roman" w:hAnsi="Times New Roman" w:cs="Times New Roman"/>
        </w:rPr>
        <w:t>t.j</w:t>
      </w:r>
      <w:proofErr w:type="spellEnd"/>
      <w:r w:rsidR="00533008" w:rsidRPr="00533008">
        <w:rPr>
          <w:rFonts w:ascii="Times New Roman" w:hAnsi="Times New Roman" w:cs="Times New Roman"/>
        </w:rPr>
        <w:t>. Dz. U. z 20</w:t>
      </w:r>
      <w:r w:rsidR="00C34F0D">
        <w:rPr>
          <w:rFonts w:ascii="Times New Roman" w:hAnsi="Times New Roman" w:cs="Times New Roman"/>
        </w:rPr>
        <w:t>20</w:t>
      </w:r>
      <w:r w:rsidR="00533008" w:rsidRPr="00533008">
        <w:rPr>
          <w:rFonts w:ascii="Times New Roman" w:hAnsi="Times New Roman" w:cs="Times New Roman"/>
        </w:rPr>
        <w:t xml:space="preserve"> r. poz. </w:t>
      </w:r>
      <w:r w:rsidR="00C34F0D">
        <w:rPr>
          <w:rFonts w:ascii="Times New Roman" w:hAnsi="Times New Roman" w:cs="Times New Roman"/>
        </w:rPr>
        <w:t>713, 1378</w:t>
      </w:r>
      <w:r w:rsidRPr="007527DA">
        <w:rPr>
          <w:rFonts w:ascii="Times New Roman" w:hAnsi="Times New Roman" w:cs="Times New Roman"/>
        </w:rPr>
        <w:t>)</w:t>
      </w:r>
      <w:bookmarkEnd w:id="2"/>
      <w:r w:rsidRPr="007527DA">
        <w:rPr>
          <w:rFonts w:ascii="Times New Roman" w:hAnsi="Times New Roman" w:cs="Times New Roman"/>
        </w:rPr>
        <w:t xml:space="preserve"> oraz art. 14 ust. 1 i 2 ustawy z dnia 27 marca 2003 r. o planowaniu i zagospodarowaniu przestrzennym </w:t>
      </w:r>
      <w:r w:rsidR="00533008">
        <w:rPr>
          <w:rFonts w:ascii="Times New Roman" w:hAnsi="Times New Roman" w:cs="Times New Roman"/>
        </w:rPr>
        <w:t>(</w:t>
      </w:r>
      <w:proofErr w:type="spellStart"/>
      <w:r w:rsidR="00533008" w:rsidRPr="00533008">
        <w:rPr>
          <w:rFonts w:ascii="Times New Roman" w:hAnsi="Times New Roman" w:cs="Times New Roman"/>
        </w:rPr>
        <w:t>t.j</w:t>
      </w:r>
      <w:proofErr w:type="spellEnd"/>
      <w:r w:rsidR="00533008" w:rsidRPr="00533008">
        <w:rPr>
          <w:rFonts w:ascii="Times New Roman" w:hAnsi="Times New Roman" w:cs="Times New Roman"/>
        </w:rPr>
        <w:t>. Dz. U. z 2020 r. poz. 293</w:t>
      </w:r>
      <w:r w:rsidR="00C34F0D">
        <w:rPr>
          <w:rFonts w:ascii="Times New Roman" w:hAnsi="Times New Roman" w:cs="Times New Roman"/>
        </w:rPr>
        <w:t>, 471, 782, 1086, 1378</w:t>
      </w:r>
      <w:r w:rsidRPr="007527DA">
        <w:rPr>
          <w:rFonts w:ascii="Times New Roman" w:hAnsi="Times New Roman" w:cs="Times New Roman"/>
        </w:rPr>
        <w:t>)</w:t>
      </w:r>
      <w:r w:rsidR="00533008">
        <w:rPr>
          <w:rFonts w:ascii="Times New Roman" w:hAnsi="Times New Roman" w:cs="Times New Roman"/>
        </w:rPr>
        <w:t>,</w:t>
      </w:r>
      <w:r w:rsidRPr="007527DA">
        <w:rPr>
          <w:rFonts w:ascii="Times New Roman" w:hAnsi="Times New Roman" w:cs="Times New Roman"/>
        </w:rPr>
        <w:t xml:space="preserve"> Rada </w:t>
      </w:r>
      <w:r w:rsidR="00533008">
        <w:rPr>
          <w:rFonts w:ascii="Times New Roman" w:hAnsi="Times New Roman" w:cs="Times New Roman"/>
        </w:rPr>
        <w:t xml:space="preserve">Gminy Belsk Duży </w:t>
      </w:r>
      <w:r w:rsidRPr="007527DA">
        <w:rPr>
          <w:rFonts w:ascii="Times New Roman" w:hAnsi="Times New Roman" w:cs="Times New Roman"/>
        </w:rPr>
        <w:t xml:space="preserve">uchwala, co następuje: </w:t>
      </w:r>
    </w:p>
    <w:p w14:paraId="710E137F" w14:textId="77777777" w:rsidR="00533008" w:rsidRPr="00364320" w:rsidRDefault="00533008" w:rsidP="0053300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320">
        <w:rPr>
          <w:rFonts w:ascii="Times New Roman" w:eastAsia="Times New Roman" w:hAnsi="Times New Roman"/>
          <w:sz w:val="24"/>
          <w:szCs w:val="24"/>
          <w:lang w:eastAsia="pl-PL"/>
        </w:rPr>
        <w:t>§1.</w:t>
      </w:r>
    </w:p>
    <w:p w14:paraId="5D930872" w14:textId="38049413" w:rsidR="007527DA" w:rsidRDefault="007527DA" w:rsidP="00A97A3B">
      <w:pPr>
        <w:jc w:val="both"/>
        <w:rPr>
          <w:rFonts w:ascii="Times New Roman" w:hAnsi="Times New Roman" w:cs="Times New Roman"/>
        </w:rPr>
      </w:pPr>
      <w:r w:rsidRPr="007527DA">
        <w:rPr>
          <w:rFonts w:ascii="Times New Roman" w:hAnsi="Times New Roman" w:cs="Times New Roman"/>
        </w:rPr>
        <w:t xml:space="preserve">Przystępuje się do sporządzenia miejscowego planu zagospodarowania przestrzennego </w:t>
      </w:r>
      <w:r w:rsidR="005D6F61" w:rsidRPr="005D6F61">
        <w:rPr>
          <w:rFonts w:ascii="Times New Roman" w:hAnsi="Times New Roman" w:cs="Times New Roman"/>
        </w:rPr>
        <w:t xml:space="preserve">Gminy </w:t>
      </w:r>
      <w:r w:rsidR="00533008">
        <w:rPr>
          <w:rFonts w:ascii="Times New Roman" w:hAnsi="Times New Roman" w:cs="Times New Roman"/>
        </w:rPr>
        <w:t xml:space="preserve">Belsk Duży </w:t>
      </w:r>
      <w:r w:rsidR="005D6F61" w:rsidRPr="005D6F61">
        <w:rPr>
          <w:rFonts w:ascii="Times New Roman" w:hAnsi="Times New Roman" w:cs="Times New Roman"/>
        </w:rPr>
        <w:t xml:space="preserve">dla części </w:t>
      </w:r>
      <w:r w:rsidR="00CD5C9D">
        <w:rPr>
          <w:rFonts w:ascii="Times New Roman" w:hAnsi="Times New Roman" w:cs="Times New Roman"/>
        </w:rPr>
        <w:t>obrębów</w:t>
      </w:r>
      <w:r w:rsidR="00533008">
        <w:rPr>
          <w:rFonts w:ascii="Times New Roman" w:hAnsi="Times New Roman" w:cs="Times New Roman"/>
        </w:rPr>
        <w:t>:</w:t>
      </w:r>
      <w:r w:rsidR="00533008" w:rsidRPr="00533008">
        <w:rPr>
          <w:rFonts w:ascii="Times New Roman" w:hAnsi="Times New Roman" w:cs="Times New Roman"/>
        </w:rPr>
        <w:t xml:space="preserve"> PGR Belsk Duży, PGR Stara Wieś, Mała Wieś i Rębowola .</w:t>
      </w:r>
    </w:p>
    <w:p w14:paraId="35860163" w14:textId="77777777" w:rsidR="00533008" w:rsidRPr="008A12B1" w:rsidRDefault="00533008" w:rsidP="0053300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70EFFB58" w14:textId="797644BA" w:rsidR="00533008" w:rsidRDefault="00533008" w:rsidP="005330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 xml:space="preserve">Granice obszaru objętego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miejscowym planem zagospodarowania przestrzennego</w:t>
      </w: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załącznik do niniejszej uchwały.</w:t>
      </w:r>
    </w:p>
    <w:p w14:paraId="5EA49F00" w14:textId="55605FD9" w:rsidR="00FE71EC" w:rsidRPr="008A12B1" w:rsidRDefault="00FE71EC" w:rsidP="00FE71EC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748BC055" w14:textId="29F4B408" w:rsidR="00FE71EC" w:rsidRDefault="00FE71EC" w:rsidP="00FE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 się uchwałę Nr XII/131/2020 Rady Gminy Belsk Duży z dnia 14 kwietnia 2020 wraz z załącznikiem graficznym.</w:t>
      </w:r>
    </w:p>
    <w:p w14:paraId="5D36741B" w14:textId="4782C839" w:rsidR="00533008" w:rsidRPr="008A12B1" w:rsidRDefault="00533008" w:rsidP="0053300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FE71E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0D11102B" w14:textId="77777777" w:rsidR="00533008" w:rsidRPr="008A12B1" w:rsidRDefault="00533008" w:rsidP="0053300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Wójtowi Gminy Belsk Duży</w:t>
      </w: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CAAB3" w14:textId="0B8617FB" w:rsidR="00533008" w:rsidRPr="008A12B1" w:rsidRDefault="00533008" w:rsidP="00533008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FE71EC"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14:paraId="41CD5D7C" w14:textId="70E01EB0" w:rsidR="00533008" w:rsidRPr="008A12B1" w:rsidRDefault="00533008" w:rsidP="0053300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2B1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7B429E9F" w14:textId="77777777" w:rsidR="007527DA" w:rsidRPr="007527DA" w:rsidRDefault="007527DA" w:rsidP="007527DA">
      <w:pPr>
        <w:rPr>
          <w:rFonts w:ascii="Times New Roman" w:hAnsi="Times New Roman" w:cs="Times New Roman"/>
        </w:rPr>
      </w:pPr>
    </w:p>
    <w:p w14:paraId="230FEBFA" w14:textId="7CCB684A" w:rsidR="007527DA" w:rsidRDefault="007527DA" w:rsidP="007527DA">
      <w:pPr>
        <w:ind w:left="4248" w:firstLine="708"/>
        <w:rPr>
          <w:rFonts w:ascii="Times New Roman" w:hAnsi="Times New Roman" w:cs="Times New Roman"/>
        </w:rPr>
      </w:pPr>
      <w:r w:rsidRPr="007527DA">
        <w:rPr>
          <w:rFonts w:ascii="Times New Roman" w:hAnsi="Times New Roman" w:cs="Times New Roman"/>
        </w:rPr>
        <w:t xml:space="preserve">Przewodniczący Rady </w:t>
      </w:r>
      <w:r w:rsidR="00533008">
        <w:rPr>
          <w:rFonts w:ascii="Times New Roman" w:hAnsi="Times New Roman" w:cs="Times New Roman"/>
        </w:rPr>
        <w:t>Gminy</w:t>
      </w:r>
    </w:p>
    <w:p w14:paraId="2755361A" w14:textId="0B094709" w:rsidR="007527DA" w:rsidRDefault="007527DA" w:rsidP="007527DA">
      <w:pPr>
        <w:ind w:left="4248" w:firstLine="708"/>
        <w:rPr>
          <w:rFonts w:ascii="Times New Roman" w:hAnsi="Times New Roman" w:cs="Times New Roman"/>
        </w:rPr>
      </w:pPr>
    </w:p>
    <w:p w14:paraId="415036A9" w14:textId="77777777" w:rsidR="00533008" w:rsidRPr="008A12B1" w:rsidRDefault="007527DA" w:rsidP="00533008">
      <w:pPr>
        <w:pStyle w:val="Tekstpodstawowy"/>
        <w:spacing w:line="276" w:lineRule="auto"/>
        <w:jc w:val="center"/>
        <w:outlineLvl w:val="0"/>
        <w:rPr>
          <w:bCs w:val="0"/>
        </w:rPr>
      </w:pPr>
      <w:r>
        <w:br w:type="column"/>
      </w:r>
      <w:r w:rsidR="00533008" w:rsidRPr="008A12B1">
        <w:rPr>
          <w:bCs w:val="0"/>
        </w:rPr>
        <w:lastRenderedPageBreak/>
        <w:t>UZASADNIENIE</w:t>
      </w:r>
    </w:p>
    <w:p w14:paraId="0276B6D7" w14:textId="3D4DD4D3" w:rsidR="007527DA" w:rsidRPr="007527DA" w:rsidRDefault="007527DA" w:rsidP="00533008">
      <w:pPr>
        <w:spacing w:after="0"/>
        <w:jc w:val="center"/>
        <w:rPr>
          <w:rFonts w:ascii="Times New Roman" w:hAnsi="Times New Roman" w:cs="Times New Roman"/>
          <w:b/>
        </w:rPr>
      </w:pPr>
    </w:p>
    <w:p w14:paraId="48BCE299" w14:textId="517CE585" w:rsidR="00FE71EC" w:rsidRDefault="00826EE8" w:rsidP="00FE71EC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r w:rsidRPr="00826EE8">
        <w:rPr>
          <w:b w:val="0"/>
        </w:rPr>
        <w:t xml:space="preserve">Niniejszą Uchwałą Rady Gminy Belsk Duży przystępuje do sporządzenia miejscowego planu zagospodarowania przestrzennego. </w:t>
      </w:r>
      <w:bookmarkStart w:id="3" w:name="_Hlk34139124"/>
      <w:r w:rsidR="00A97A3B" w:rsidRPr="00826EE8">
        <w:rPr>
          <w:b w:val="0"/>
        </w:rPr>
        <w:t>Pełnomocnik</w:t>
      </w:r>
      <w:r w:rsidR="007527DA" w:rsidRPr="00826EE8">
        <w:rPr>
          <w:b w:val="0"/>
        </w:rPr>
        <w:t xml:space="preserve">, działając w imieniu Inwestora, </w:t>
      </w:r>
      <w:r w:rsidR="00533008" w:rsidRPr="00826EE8">
        <w:rPr>
          <w:b w:val="0"/>
        </w:rPr>
        <w:t>PGE Dystrybucja S.A, Oddział Skarżysko-Kamienna</w:t>
      </w:r>
      <w:r w:rsidR="007527DA" w:rsidRPr="00826EE8">
        <w:rPr>
          <w:b w:val="0"/>
        </w:rPr>
        <w:t xml:space="preserve">, zwrócił się do </w:t>
      </w:r>
      <w:r w:rsidR="00533008" w:rsidRPr="00826EE8">
        <w:rPr>
          <w:b w:val="0"/>
        </w:rPr>
        <w:t>Wójta Gminy Belsk Duży</w:t>
      </w:r>
      <w:r w:rsidR="007527DA" w:rsidRPr="00826EE8">
        <w:rPr>
          <w:b w:val="0"/>
        </w:rPr>
        <w:t xml:space="preserve"> z wnioskiem o podjęcie uchwały w sprawie przystąpienia do sporządzenia miejscowego planu zagospodarowania przestrzennego dla linii elektroenergetycznej 110</w:t>
      </w:r>
      <w:r w:rsidR="00A97A3B" w:rsidRPr="00826EE8">
        <w:rPr>
          <w:b w:val="0"/>
        </w:rPr>
        <w:t> </w:t>
      </w:r>
      <w:proofErr w:type="spellStart"/>
      <w:r w:rsidR="007527DA" w:rsidRPr="00826EE8">
        <w:rPr>
          <w:b w:val="0"/>
        </w:rPr>
        <w:t>kV</w:t>
      </w:r>
      <w:proofErr w:type="spellEnd"/>
      <w:r w:rsidR="007527DA" w:rsidRPr="00826EE8">
        <w:rPr>
          <w:b w:val="0"/>
        </w:rPr>
        <w:t xml:space="preserve"> </w:t>
      </w:r>
      <w:r w:rsidR="00533008" w:rsidRPr="00826EE8">
        <w:rPr>
          <w:b w:val="0"/>
        </w:rPr>
        <w:t>Ferrero - Błędów</w:t>
      </w:r>
      <w:bookmarkEnd w:id="3"/>
      <w:r w:rsidR="007527DA" w:rsidRPr="00826EE8">
        <w:rPr>
          <w:b w:val="0"/>
        </w:rPr>
        <w:t xml:space="preserve">. </w:t>
      </w:r>
      <w:r w:rsidR="00FE71EC">
        <w:rPr>
          <w:b w:val="0"/>
        </w:rPr>
        <w:t>Po rozmowie z właścicielami gruntów na trasie linii ustalono jej inny przebieg, zgodny z załącznikiem graficznym do niniejszej uchwały</w:t>
      </w:r>
      <w:r w:rsidR="00C34F0D">
        <w:rPr>
          <w:b w:val="0"/>
        </w:rPr>
        <w:t>.</w:t>
      </w:r>
      <w:r w:rsidR="00FE71EC">
        <w:rPr>
          <w:b w:val="0"/>
        </w:rPr>
        <w:t xml:space="preserve"> </w:t>
      </w:r>
    </w:p>
    <w:p w14:paraId="2317720F" w14:textId="138645EA" w:rsidR="00826EE8" w:rsidRDefault="007527DA" w:rsidP="00826EE8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r w:rsidRPr="00826EE8">
        <w:rPr>
          <w:b w:val="0"/>
        </w:rPr>
        <w:t xml:space="preserve">Celem objęcia przebiegu linii elektroenergetycznej </w:t>
      </w:r>
      <w:r w:rsidR="00C65DFF" w:rsidRPr="00826EE8">
        <w:rPr>
          <w:b w:val="0"/>
        </w:rPr>
        <w:t>11</w:t>
      </w:r>
      <w:r w:rsidRPr="00826EE8">
        <w:rPr>
          <w:b w:val="0"/>
        </w:rPr>
        <w:t xml:space="preserve">0 </w:t>
      </w:r>
      <w:proofErr w:type="spellStart"/>
      <w:r w:rsidRPr="00826EE8">
        <w:rPr>
          <w:b w:val="0"/>
        </w:rPr>
        <w:t>kV</w:t>
      </w:r>
      <w:proofErr w:type="spellEnd"/>
      <w:r w:rsidRPr="00826EE8">
        <w:rPr>
          <w:b w:val="0"/>
        </w:rPr>
        <w:t xml:space="preserve"> planem miejscowym jest stworzenie podstaw formalno-prawnych dla realizacji inwestycji celu publicznego, o której mowa w art. 6 pkt 2 ustawy z dnia 21 sierpnia 1997 r. o gospodarce nieruchomościami</w:t>
      </w:r>
      <w:r w:rsidR="00533008" w:rsidRPr="00826EE8">
        <w:rPr>
          <w:b w:val="0"/>
        </w:rPr>
        <w:t>.</w:t>
      </w:r>
      <w:r w:rsidRPr="00826EE8">
        <w:rPr>
          <w:b w:val="0"/>
        </w:rPr>
        <w:t xml:space="preserve"> Dostęp do zasobów energetycznych ma podstawowe znaczenie z punktu widzenia zarówno poszczególnych jednostek, jak i całego społeczeństwa. Obowiązkiem władz publicznych jest zapewnienie bezpieczeństwa energetycznego kraju, a więc dążenie do zaspokojenia potrzeb energetycznych, przy czym zadanie to jest realizowane zarówno przez organy administracji publicznej, jak i przedsiębiorstwa energetyczne. Sporządzony plan miejscowy pozwoli na podjęcie </w:t>
      </w:r>
      <w:r w:rsidR="00533008" w:rsidRPr="00826EE8">
        <w:rPr>
          <w:b w:val="0"/>
        </w:rPr>
        <w:t xml:space="preserve">budowy linii elektroenergetycznej i podjęcie działań </w:t>
      </w:r>
      <w:r w:rsidRPr="00826EE8">
        <w:rPr>
          <w:b w:val="0"/>
        </w:rPr>
        <w:t>dla zachowania warunków równowagi i pewności zasilania</w:t>
      </w:r>
      <w:r w:rsidR="00826EE8">
        <w:rPr>
          <w:b w:val="0"/>
        </w:rPr>
        <w:t xml:space="preserve"> regiony</w:t>
      </w:r>
      <w:r w:rsidRPr="00826EE8">
        <w:rPr>
          <w:b w:val="0"/>
        </w:rPr>
        <w:t xml:space="preserve">. Efektem tego będzie poprawa niezawodności funkcjonowania systemu dystrybucyjnego oraz zapewnienie ciągłości dostaw energii elektrycznej do zasilanych za pośrednictwem stacji elektroenergetycznych odbiorców. </w:t>
      </w:r>
    </w:p>
    <w:p w14:paraId="5406F1F6" w14:textId="6526F87B" w:rsidR="00C65DFF" w:rsidRPr="00826EE8" w:rsidRDefault="007527DA" w:rsidP="00826EE8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r w:rsidRPr="00826EE8">
        <w:rPr>
          <w:b w:val="0"/>
        </w:rPr>
        <w:t>Obecnie</w:t>
      </w:r>
      <w:r w:rsidR="00CA738D" w:rsidRPr="00826EE8">
        <w:rPr>
          <w:b w:val="0"/>
        </w:rPr>
        <w:t>, na przebiegu linii elektroenergetycznej istniej</w:t>
      </w:r>
      <w:r w:rsidR="00BD30BD" w:rsidRPr="00826EE8">
        <w:rPr>
          <w:b w:val="0"/>
        </w:rPr>
        <w:t>ą</w:t>
      </w:r>
      <w:r w:rsidR="004F4067" w:rsidRPr="00826EE8">
        <w:rPr>
          <w:b w:val="0"/>
        </w:rPr>
        <w:t xml:space="preserve"> miejscowe plany zagospodarowania przestrzennego przyjęt</w:t>
      </w:r>
      <w:r w:rsidR="00BD30BD" w:rsidRPr="00826EE8">
        <w:rPr>
          <w:b w:val="0"/>
        </w:rPr>
        <w:t xml:space="preserve">e uchwałą </w:t>
      </w:r>
      <w:r w:rsidR="00533008" w:rsidRPr="00826EE8">
        <w:rPr>
          <w:b w:val="0"/>
        </w:rPr>
        <w:t>Nr XXVII/185/2013 Rady Gminy Belsk Duży z dnia 20 lutego 2013 oraz</w:t>
      </w:r>
      <w:r w:rsidR="004D7AEC" w:rsidRPr="00826EE8">
        <w:rPr>
          <w:b w:val="0"/>
        </w:rPr>
        <w:t xml:space="preserve"> uchwałą Nr XIV/103/2019 Rady Gminy Belsk Duży z dnia 30 grudnia 2019 r.,</w:t>
      </w:r>
      <w:r w:rsidR="00BD30BD" w:rsidRPr="00826EE8">
        <w:rPr>
          <w:b w:val="0"/>
        </w:rPr>
        <w:t xml:space="preserve"> </w:t>
      </w:r>
      <w:r w:rsidRPr="00826EE8">
        <w:rPr>
          <w:b w:val="0"/>
        </w:rPr>
        <w:t xml:space="preserve">tym samym wymagane jest przeprowadzenie kompleksowej procedury planistycznej w powyższym zakresie. Zgodnie art. 21 ust. 2 pkt. 4 ustawy, </w:t>
      </w:r>
      <w:r w:rsidR="004D7AEC" w:rsidRPr="00826EE8">
        <w:rPr>
          <w:b w:val="0"/>
        </w:rPr>
        <w:t xml:space="preserve">o planowaniu i zagospodarowaniu przestrzennym </w:t>
      </w:r>
      <w:r w:rsidRPr="00826EE8">
        <w:rPr>
          <w:b w:val="0"/>
        </w:rPr>
        <w:t>koszty sporządzenia planu miejscowego obciążają inwestora realizującego inwestycję celu publicznego, w części w jakiej jest on bezpośrednią konsekwencją</w:t>
      </w:r>
      <w:r w:rsidR="00C65DFF" w:rsidRPr="00826EE8">
        <w:rPr>
          <w:b w:val="0"/>
        </w:rPr>
        <w:t xml:space="preserve"> zamiaru realizacji tej inwestycji. Tym samym powadzenie prac planistycznych dla wnioskowanego obszaru oraz w zakresie lokalizacji przedmiotowej inwestycji nie obciąży budżetu gminy. </w:t>
      </w:r>
    </w:p>
    <w:p w14:paraId="7DF6D199" w14:textId="622D6B06" w:rsidR="007527DA" w:rsidRPr="00826EE8" w:rsidRDefault="00C65DFF" w:rsidP="00826EE8">
      <w:pPr>
        <w:pStyle w:val="Tekstpodstawowy"/>
        <w:spacing w:line="276" w:lineRule="auto"/>
        <w:ind w:firstLine="425"/>
        <w:jc w:val="both"/>
        <w:outlineLvl w:val="0"/>
        <w:rPr>
          <w:b w:val="0"/>
        </w:rPr>
      </w:pPr>
      <w:r w:rsidRPr="00826EE8">
        <w:rPr>
          <w:b w:val="0"/>
        </w:rPr>
        <w:t>Ze względu na ponadlokalny charakter przedsięwzięcia oraz znaczną liczbę zaangażowanych podmiotów publicznych, organów administracji rządowej i samorządowej konieczne jest zapewnienie spójnego i płynnego, opartego na zasadzie pomocniczości, trybu uzyskiwania stosownych zezwoleń i uzgodnień administracyjnych niezbędnych dla realizacji zamierzonego przedsięwzięcia, czemu służyć będzie zainicjowany niniejszą uchwałą plan miejscowy.</w:t>
      </w:r>
    </w:p>
    <w:sectPr w:rsidR="007527DA" w:rsidRPr="0082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1625E"/>
    <w:multiLevelType w:val="hybridMultilevel"/>
    <w:tmpl w:val="E4A0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85"/>
    <w:rsid w:val="000A27C4"/>
    <w:rsid w:val="00303658"/>
    <w:rsid w:val="004D7AEC"/>
    <w:rsid w:val="004F4067"/>
    <w:rsid w:val="00533008"/>
    <w:rsid w:val="0058171D"/>
    <w:rsid w:val="005D6F61"/>
    <w:rsid w:val="00666105"/>
    <w:rsid w:val="006B0972"/>
    <w:rsid w:val="006F35AC"/>
    <w:rsid w:val="007527DA"/>
    <w:rsid w:val="00826EE8"/>
    <w:rsid w:val="00A97A3B"/>
    <w:rsid w:val="00B618A7"/>
    <w:rsid w:val="00BD30BD"/>
    <w:rsid w:val="00C34F0D"/>
    <w:rsid w:val="00C65DFF"/>
    <w:rsid w:val="00CA738D"/>
    <w:rsid w:val="00CD5C9D"/>
    <w:rsid w:val="00CF7A71"/>
    <w:rsid w:val="00DC0D85"/>
    <w:rsid w:val="00F130B7"/>
    <w:rsid w:val="00F44D49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C9C0"/>
  <w15:chartTrackingRefBased/>
  <w15:docId w15:val="{D5389EB0-2152-48BE-8C13-E57B1D9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330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0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92C-DE72-40AC-BDEF-48061C46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Szlubowski Krzysztof</dc:creator>
  <cp:keywords/>
  <dc:description/>
  <cp:lastModifiedBy>Mariusz</cp:lastModifiedBy>
  <cp:revision>6</cp:revision>
  <cp:lastPrinted>2019-05-07T11:28:00Z</cp:lastPrinted>
  <dcterms:created xsi:type="dcterms:W3CDTF">2020-05-26T09:04:00Z</dcterms:created>
  <dcterms:modified xsi:type="dcterms:W3CDTF">2020-09-24T11:09:00Z</dcterms:modified>
</cp:coreProperties>
</file>