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633" w:rsidRPr="00A05CB1" w:rsidRDefault="005E024B" w:rsidP="00CC2E9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5CB1">
        <w:rPr>
          <w:rFonts w:ascii="Times New Roman" w:hAnsi="Times New Roman" w:cs="Times New Roman"/>
          <w:b/>
          <w:sz w:val="24"/>
          <w:szCs w:val="24"/>
          <w:u w:val="single"/>
        </w:rPr>
        <w:t>Objaśnienia do Wieloletniej Progn</w:t>
      </w:r>
      <w:r w:rsidR="00CC2E91" w:rsidRPr="00A05CB1">
        <w:rPr>
          <w:rFonts w:ascii="Times New Roman" w:hAnsi="Times New Roman" w:cs="Times New Roman"/>
          <w:b/>
          <w:sz w:val="24"/>
          <w:szCs w:val="24"/>
          <w:u w:val="single"/>
        </w:rPr>
        <w:t>ozy Finansowej na lata 2020</w:t>
      </w:r>
      <w:r w:rsidR="00303378" w:rsidRPr="00A05CB1">
        <w:rPr>
          <w:rFonts w:ascii="Times New Roman" w:hAnsi="Times New Roman" w:cs="Times New Roman"/>
          <w:b/>
          <w:sz w:val="24"/>
          <w:szCs w:val="24"/>
          <w:u w:val="single"/>
        </w:rPr>
        <w:t>-2029</w:t>
      </w:r>
    </w:p>
    <w:p w:rsidR="005E024B" w:rsidRPr="00A05CB1" w:rsidRDefault="005E024B" w:rsidP="005E024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024B" w:rsidRPr="00A05CB1" w:rsidRDefault="005E024B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B1">
        <w:rPr>
          <w:rFonts w:ascii="Times New Roman" w:hAnsi="Times New Roman" w:cs="Times New Roman"/>
          <w:sz w:val="24"/>
          <w:szCs w:val="24"/>
        </w:rPr>
        <w:t>W Wieloletniej Prognozie Finansowej Gm</w:t>
      </w:r>
      <w:r w:rsidR="003063A7" w:rsidRPr="00A05CB1">
        <w:rPr>
          <w:rFonts w:ascii="Times New Roman" w:hAnsi="Times New Roman" w:cs="Times New Roman"/>
          <w:sz w:val="24"/>
          <w:szCs w:val="24"/>
        </w:rPr>
        <w:t>iny Belsk Duży na lata 2020</w:t>
      </w:r>
      <w:r w:rsidR="00303378" w:rsidRPr="00A05CB1">
        <w:rPr>
          <w:rFonts w:ascii="Times New Roman" w:hAnsi="Times New Roman" w:cs="Times New Roman"/>
          <w:sz w:val="24"/>
          <w:szCs w:val="24"/>
        </w:rPr>
        <w:t>-2029</w:t>
      </w:r>
      <w:r w:rsidRPr="00A05CB1">
        <w:rPr>
          <w:rFonts w:ascii="Times New Roman" w:hAnsi="Times New Roman" w:cs="Times New Roman"/>
          <w:sz w:val="24"/>
          <w:szCs w:val="24"/>
        </w:rPr>
        <w:t xml:space="preserve"> dokonano następujących zmian:</w:t>
      </w:r>
    </w:p>
    <w:p w:rsidR="00062CAA" w:rsidRPr="00A05CB1" w:rsidRDefault="00062CAA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24B" w:rsidRPr="00A05CB1" w:rsidRDefault="005E024B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B1">
        <w:rPr>
          <w:rFonts w:ascii="Times New Roman" w:hAnsi="Times New Roman" w:cs="Times New Roman"/>
          <w:sz w:val="24"/>
          <w:szCs w:val="24"/>
        </w:rPr>
        <w:t xml:space="preserve">W roku </w:t>
      </w:r>
      <w:r w:rsidR="00076E92" w:rsidRPr="00A05CB1">
        <w:rPr>
          <w:rFonts w:ascii="Times New Roman" w:hAnsi="Times New Roman" w:cs="Times New Roman"/>
          <w:sz w:val="24"/>
          <w:szCs w:val="24"/>
        </w:rPr>
        <w:t>2020</w:t>
      </w:r>
      <w:r w:rsidR="003D6FB9" w:rsidRPr="00A05CB1">
        <w:rPr>
          <w:rFonts w:ascii="Times New Roman" w:hAnsi="Times New Roman" w:cs="Times New Roman"/>
          <w:sz w:val="24"/>
          <w:szCs w:val="24"/>
        </w:rPr>
        <w:t xml:space="preserve"> </w:t>
      </w:r>
      <w:r w:rsidR="00864CF1" w:rsidRPr="00A05CB1">
        <w:rPr>
          <w:rFonts w:ascii="Times New Roman" w:hAnsi="Times New Roman" w:cs="Times New Roman"/>
          <w:sz w:val="24"/>
          <w:szCs w:val="24"/>
        </w:rPr>
        <w:t>Uchwałami Rady Gminy</w:t>
      </w:r>
      <w:r w:rsidR="003D6FB9" w:rsidRPr="00A05CB1">
        <w:rPr>
          <w:rFonts w:ascii="Times New Roman" w:hAnsi="Times New Roman" w:cs="Times New Roman"/>
          <w:sz w:val="24"/>
          <w:szCs w:val="24"/>
        </w:rPr>
        <w:t xml:space="preserve"> i Zarządzeniami Wójta Gminy</w:t>
      </w:r>
      <w:r w:rsidR="00864CF1" w:rsidRPr="00A05CB1">
        <w:rPr>
          <w:rFonts w:ascii="Times New Roman" w:hAnsi="Times New Roman" w:cs="Times New Roman"/>
          <w:sz w:val="24"/>
          <w:szCs w:val="24"/>
        </w:rPr>
        <w:t xml:space="preserve"> </w:t>
      </w:r>
      <w:r w:rsidR="00EF1779">
        <w:rPr>
          <w:rFonts w:ascii="Times New Roman" w:hAnsi="Times New Roman" w:cs="Times New Roman"/>
          <w:sz w:val="24"/>
          <w:szCs w:val="24"/>
        </w:rPr>
        <w:t>od dnia 25</w:t>
      </w:r>
      <w:r w:rsidR="005F7968">
        <w:rPr>
          <w:rFonts w:ascii="Times New Roman" w:hAnsi="Times New Roman" w:cs="Times New Roman"/>
          <w:sz w:val="24"/>
          <w:szCs w:val="24"/>
        </w:rPr>
        <w:t xml:space="preserve"> czerwca</w:t>
      </w:r>
      <w:r w:rsidR="00CF2548" w:rsidRPr="00A05CB1">
        <w:rPr>
          <w:rFonts w:ascii="Times New Roman" w:hAnsi="Times New Roman" w:cs="Times New Roman"/>
          <w:sz w:val="24"/>
          <w:szCs w:val="24"/>
        </w:rPr>
        <w:t xml:space="preserve"> </w:t>
      </w:r>
      <w:r w:rsidR="00455771" w:rsidRPr="00A05CB1">
        <w:rPr>
          <w:rFonts w:ascii="Times New Roman" w:hAnsi="Times New Roman" w:cs="Times New Roman"/>
          <w:sz w:val="24"/>
          <w:szCs w:val="24"/>
        </w:rPr>
        <w:t>2020</w:t>
      </w:r>
      <w:r w:rsidRPr="00A05CB1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AF1236" w:rsidRDefault="005F7968" w:rsidP="00AF12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zwiększono</w:t>
      </w:r>
      <w:r w:rsidR="00AF1236" w:rsidRPr="00A05CB1">
        <w:rPr>
          <w:rFonts w:ascii="Times New Roman" w:hAnsi="Times New Roman" w:cs="Times New Roman"/>
          <w:sz w:val="24"/>
          <w:szCs w:val="24"/>
        </w:rPr>
        <w:t xml:space="preserve"> docho</w:t>
      </w:r>
      <w:r w:rsidR="00F43931">
        <w:rPr>
          <w:rFonts w:ascii="Times New Roman" w:hAnsi="Times New Roman" w:cs="Times New Roman"/>
          <w:sz w:val="24"/>
          <w:szCs w:val="24"/>
        </w:rPr>
        <w:t xml:space="preserve">dy </w:t>
      </w:r>
      <w:r w:rsidR="003F71E9">
        <w:rPr>
          <w:rFonts w:ascii="Times New Roman" w:hAnsi="Times New Roman" w:cs="Times New Roman"/>
          <w:sz w:val="24"/>
          <w:szCs w:val="24"/>
        </w:rPr>
        <w:t>budżetu ogółem o kwotę 1.156.746,46</w:t>
      </w:r>
      <w:r w:rsidR="00BC135F">
        <w:rPr>
          <w:rFonts w:ascii="Times New Roman" w:hAnsi="Times New Roman" w:cs="Times New Roman"/>
          <w:sz w:val="24"/>
          <w:szCs w:val="24"/>
        </w:rPr>
        <w:t xml:space="preserve"> zł. Zwiększono</w:t>
      </w:r>
      <w:r w:rsidR="00F43931">
        <w:rPr>
          <w:rFonts w:ascii="Times New Roman" w:hAnsi="Times New Roman" w:cs="Times New Roman"/>
          <w:sz w:val="24"/>
          <w:szCs w:val="24"/>
        </w:rPr>
        <w:t xml:space="preserve"> do</w:t>
      </w:r>
      <w:r w:rsidR="003F71E9">
        <w:rPr>
          <w:rFonts w:ascii="Times New Roman" w:hAnsi="Times New Roman" w:cs="Times New Roman"/>
          <w:sz w:val="24"/>
          <w:szCs w:val="24"/>
        </w:rPr>
        <w:t>chody bieżące o kwotę 292.527,75</w:t>
      </w:r>
      <w:r w:rsidR="00FA5662" w:rsidRPr="00A05CB1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ł</w:t>
      </w:r>
      <w:r w:rsidR="003F71E9">
        <w:rPr>
          <w:rFonts w:ascii="Times New Roman" w:hAnsi="Times New Roman" w:cs="Times New Roman"/>
          <w:sz w:val="24"/>
          <w:szCs w:val="24"/>
        </w:rPr>
        <w:t xml:space="preserve"> w tym: z tytułu subwencji ogólnej w kwocie 75.000 zł,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931">
        <w:rPr>
          <w:rFonts w:ascii="Times New Roman" w:hAnsi="Times New Roman" w:cs="Times New Roman"/>
          <w:sz w:val="24"/>
          <w:szCs w:val="24"/>
        </w:rPr>
        <w:t>z tytułu dotacji i środków przeznaczony</w:t>
      </w:r>
      <w:r>
        <w:rPr>
          <w:rFonts w:ascii="Times New Roman" w:hAnsi="Times New Roman" w:cs="Times New Roman"/>
          <w:sz w:val="24"/>
          <w:szCs w:val="24"/>
        </w:rPr>
        <w:t>ch</w:t>
      </w:r>
      <w:r w:rsidR="003F71E9">
        <w:rPr>
          <w:rFonts w:ascii="Times New Roman" w:hAnsi="Times New Roman" w:cs="Times New Roman"/>
          <w:sz w:val="24"/>
          <w:szCs w:val="24"/>
        </w:rPr>
        <w:t xml:space="preserve"> na cele bieżące w kwocie 203.124,75</w:t>
      </w:r>
      <w:r w:rsidR="00F43931">
        <w:rPr>
          <w:rFonts w:ascii="Times New Roman" w:hAnsi="Times New Roman" w:cs="Times New Roman"/>
          <w:sz w:val="24"/>
          <w:szCs w:val="24"/>
        </w:rPr>
        <w:t xml:space="preserve"> zł,</w:t>
      </w:r>
      <w:r w:rsidR="003F71E9">
        <w:rPr>
          <w:rFonts w:ascii="Times New Roman" w:hAnsi="Times New Roman" w:cs="Times New Roman"/>
          <w:sz w:val="24"/>
          <w:szCs w:val="24"/>
        </w:rPr>
        <w:t xml:space="preserve"> pozostałe dochody bieżące o kwotę 14.403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3F71E9" w:rsidRPr="00A05CB1" w:rsidRDefault="003F71E9" w:rsidP="00AF12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zwiększono dochody majątkowe o kwotę 864.218,71 zł, w tym z tytułu dotacji oraz środków przeznaczonych na inwestycje w kwocie 864.218,71 zł.</w:t>
      </w:r>
    </w:p>
    <w:p w:rsidR="00AF1236" w:rsidRPr="00A05CB1" w:rsidRDefault="00FA5662" w:rsidP="00AF12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B1">
        <w:rPr>
          <w:rFonts w:ascii="Times New Roman" w:hAnsi="Times New Roman" w:cs="Times New Roman"/>
          <w:sz w:val="24"/>
          <w:szCs w:val="24"/>
        </w:rPr>
        <w:t>Dochody budżetu na 2020</w:t>
      </w:r>
      <w:r w:rsidR="00AF1236" w:rsidRPr="00A05CB1">
        <w:rPr>
          <w:rFonts w:ascii="Times New Roman" w:hAnsi="Times New Roman" w:cs="Times New Roman"/>
          <w:sz w:val="24"/>
          <w:szCs w:val="24"/>
        </w:rPr>
        <w:t xml:space="preserve"> rok po zmian</w:t>
      </w:r>
      <w:r w:rsidR="003F71E9">
        <w:rPr>
          <w:rFonts w:ascii="Times New Roman" w:hAnsi="Times New Roman" w:cs="Times New Roman"/>
          <w:sz w:val="24"/>
          <w:szCs w:val="24"/>
        </w:rPr>
        <w:t>ach wynoszą ogółem 35.508.797,18</w:t>
      </w:r>
      <w:r w:rsidR="00AF6AC5">
        <w:rPr>
          <w:rFonts w:ascii="Times New Roman" w:hAnsi="Times New Roman" w:cs="Times New Roman"/>
          <w:sz w:val="24"/>
          <w:szCs w:val="24"/>
        </w:rPr>
        <w:t xml:space="preserve"> z</w:t>
      </w:r>
      <w:r w:rsidR="003F71E9">
        <w:rPr>
          <w:rFonts w:ascii="Times New Roman" w:hAnsi="Times New Roman" w:cs="Times New Roman"/>
          <w:sz w:val="24"/>
          <w:szCs w:val="24"/>
        </w:rPr>
        <w:t>ł, w tym bieżące – 34.356.575,47</w:t>
      </w:r>
      <w:r w:rsidR="005F7968">
        <w:rPr>
          <w:rFonts w:ascii="Times New Roman" w:hAnsi="Times New Roman" w:cs="Times New Roman"/>
          <w:sz w:val="24"/>
          <w:szCs w:val="24"/>
        </w:rPr>
        <w:t xml:space="preserve"> zł</w:t>
      </w:r>
      <w:r w:rsidR="003F71E9">
        <w:rPr>
          <w:rFonts w:ascii="Times New Roman" w:hAnsi="Times New Roman" w:cs="Times New Roman"/>
          <w:sz w:val="24"/>
          <w:szCs w:val="24"/>
        </w:rPr>
        <w:t xml:space="preserve"> zaś majątkowe 1.152.221,71</w:t>
      </w:r>
      <w:r w:rsidR="00AF1236" w:rsidRPr="00A05CB1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5F7968" w:rsidRDefault="00AF1236" w:rsidP="00AF12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B1">
        <w:rPr>
          <w:rFonts w:ascii="Times New Roman" w:hAnsi="Times New Roman" w:cs="Times New Roman"/>
          <w:sz w:val="24"/>
          <w:szCs w:val="24"/>
        </w:rPr>
        <w:t>- zwiększono planowane wydatk</w:t>
      </w:r>
      <w:r w:rsidR="00FA5662" w:rsidRPr="00A05CB1">
        <w:rPr>
          <w:rFonts w:ascii="Times New Roman" w:hAnsi="Times New Roman" w:cs="Times New Roman"/>
          <w:sz w:val="24"/>
          <w:szCs w:val="24"/>
        </w:rPr>
        <w:t xml:space="preserve">i </w:t>
      </w:r>
      <w:r w:rsidR="00AF6AC5">
        <w:rPr>
          <w:rFonts w:ascii="Times New Roman" w:hAnsi="Times New Roman" w:cs="Times New Roman"/>
          <w:sz w:val="24"/>
          <w:szCs w:val="24"/>
        </w:rPr>
        <w:t>bud</w:t>
      </w:r>
      <w:r w:rsidR="003F71E9">
        <w:rPr>
          <w:rFonts w:ascii="Times New Roman" w:hAnsi="Times New Roman" w:cs="Times New Roman"/>
          <w:sz w:val="24"/>
          <w:szCs w:val="24"/>
        </w:rPr>
        <w:t>żetu ogółem o kwotę 1.180.799,75</w:t>
      </w:r>
      <w:r w:rsidRPr="00A05CB1">
        <w:rPr>
          <w:rFonts w:ascii="Times New Roman" w:hAnsi="Times New Roman" w:cs="Times New Roman"/>
          <w:sz w:val="24"/>
          <w:szCs w:val="24"/>
        </w:rPr>
        <w:t xml:space="preserve"> zł, z tego:</w:t>
      </w:r>
      <w:r w:rsidR="005F79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236" w:rsidRDefault="00AF1236" w:rsidP="00AF12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B1">
        <w:rPr>
          <w:rFonts w:ascii="Times New Roman" w:hAnsi="Times New Roman" w:cs="Times New Roman"/>
          <w:sz w:val="24"/>
          <w:szCs w:val="24"/>
        </w:rPr>
        <w:t>wydatki b</w:t>
      </w:r>
      <w:r w:rsidR="00FA5662" w:rsidRPr="00A05CB1">
        <w:rPr>
          <w:rFonts w:ascii="Times New Roman" w:hAnsi="Times New Roman" w:cs="Times New Roman"/>
          <w:sz w:val="24"/>
          <w:szCs w:val="24"/>
        </w:rPr>
        <w:t>i</w:t>
      </w:r>
      <w:r w:rsidR="00AF6AC5">
        <w:rPr>
          <w:rFonts w:ascii="Times New Roman" w:hAnsi="Times New Roman" w:cs="Times New Roman"/>
          <w:sz w:val="24"/>
          <w:szCs w:val="24"/>
        </w:rPr>
        <w:t>eżące</w:t>
      </w:r>
      <w:r w:rsidR="003F71E9">
        <w:rPr>
          <w:rFonts w:ascii="Times New Roman" w:hAnsi="Times New Roman" w:cs="Times New Roman"/>
          <w:sz w:val="24"/>
          <w:szCs w:val="24"/>
        </w:rPr>
        <w:t xml:space="preserve"> zwiększono o kwotę 221.509,75</w:t>
      </w:r>
      <w:r w:rsidR="005F7968">
        <w:rPr>
          <w:rFonts w:ascii="Times New Roman" w:hAnsi="Times New Roman" w:cs="Times New Roman"/>
          <w:sz w:val="24"/>
          <w:szCs w:val="24"/>
        </w:rPr>
        <w:t xml:space="preserve"> zł, w tym na wynagrodzenia i składki </w:t>
      </w:r>
      <w:r w:rsidR="003F71E9">
        <w:rPr>
          <w:rFonts w:ascii="Times New Roman" w:hAnsi="Times New Roman" w:cs="Times New Roman"/>
          <w:sz w:val="24"/>
          <w:szCs w:val="24"/>
        </w:rPr>
        <w:t>od nich naliczane o kwotę 11.466,60</w:t>
      </w:r>
      <w:r w:rsidR="005F7968">
        <w:rPr>
          <w:rFonts w:ascii="Times New Roman" w:hAnsi="Times New Roman" w:cs="Times New Roman"/>
          <w:sz w:val="24"/>
          <w:szCs w:val="24"/>
        </w:rPr>
        <w:t xml:space="preserve"> zł.</w:t>
      </w:r>
      <w:r w:rsidR="003F71E9">
        <w:rPr>
          <w:rFonts w:ascii="Times New Roman" w:hAnsi="Times New Roman" w:cs="Times New Roman"/>
          <w:sz w:val="24"/>
          <w:szCs w:val="24"/>
        </w:rPr>
        <w:t xml:space="preserve"> Zmniejszono wydatki na obsługę długu o kwotę 9.749 zł.</w:t>
      </w:r>
      <w:r w:rsidRPr="00A05C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968" w:rsidRPr="00A05CB1" w:rsidRDefault="005F7968" w:rsidP="00AF12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maj</w:t>
      </w:r>
      <w:r w:rsidR="003F71E9">
        <w:rPr>
          <w:rFonts w:ascii="Times New Roman" w:hAnsi="Times New Roman" w:cs="Times New Roman"/>
          <w:sz w:val="24"/>
          <w:szCs w:val="24"/>
        </w:rPr>
        <w:t>ątkowe zwiększono o kwotę 959.290</w:t>
      </w:r>
      <w:r>
        <w:rPr>
          <w:rFonts w:ascii="Times New Roman" w:hAnsi="Times New Roman" w:cs="Times New Roman"/>
          <w:sz w:val="24"/>
          <w:szCs w:val="24"/>
        </w:rPr>
        <w:t xml:space="preserve"> zł, w tym na inwestycje i za</w:t>
      </w:r>
      <w:r w:rsidR="003F71E9">
        <w:rPr>
          <w:rFonts w:ascii="Times New Roman" w:hAnsi="Times New Roman" w:cs="Times New Roman"/>
          <w:sz w:val="24"/>
          <w:szCs w:val="24"/>
        </w:rPr>
        <w:t>kupy inwestycyjne o kwotę 959.290</w:t>
      </w:r>
      <w:r w:rsidR="004D1884">
        <w:rPr>
          <w:rFonts w:ascii="Times New Roman" w:hAnsi="Times New Roman" w:cs="Times New Roman"/>
          <w:sz w:val="24"/>
          <w:szCs w:val="24"/>
        </w:rPr>
        <w:t xml:space="preserve"> zł w tym</w:t>
      </w:r>
      <w:r w:rsidR="006C39C6">
        <w:rPr>
          <w:rFonts w:ascii="Times New Roman" w:hAnsi="Times New Roman" w:cs="Times New Roman"/>
          <w:sz w:val="24"/>
          <w:szCs w:val="24"/>
        </w:rPr>
        <w:t xml:space="preserve"> wydatki o charakterze dotacyjnym na inwestycje i zakupy inwestycyjne o kwotę 187.940 zł.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236" w:rsidRPr="00A05CB1" w:rsidRDefault="00FA5662" w:rsidP="00AF12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B1">
        <w:rPr>
          <w:rFonts w:ascii="Times New Roman" w:hAnsi="Times New Roman" w:cs="Times New Roman"/>
          <w:sz w:val="24"/>
          <w:szCs w:val="24"/>
        </w:rPr>
        <w:t>Wydatki budżetu na 2020</w:t>
      </w:r>
      <w:r w:rsidR="00AF1236" w:rsidRPr="00A05CB1">
        <w:rPr>
          <w:rFonts w:ascii="Times New Roman" w:hAnsi="Times New Roman" w:cs="Times New Roman"/>
          <w:sz w:val="24"/>
          <w:szCs w:val="24"/>
        </w:rPr>
        <w:t xml:space="preserve"> r. po zmianach </w:t>
      </w:r>
      <w:r w:rsidR="005F7968">
        <w:rPr>
          <w:rFonts w:ascii="Times New Roman" w:hAnsi="Times New Roman" w:cs="Times New Roman"/>
          <w:sz w:val="24"/>
          <w:szCs w:val="24"/>
        </w:rPr>
        <w:t>wynos</w:t>
      </w:r>
      <w:r w:rsidR="006C39C6">
        <w:rPr>
          <w:rFonts w:ascii="Times New Roman" w:hAnsi="Times New Roman" w:cs="Times New Roman"/>
          <w:sz w:val="24"/>
          <w:szCs w:val="24"/>
        </w:rPr>
        <w:t>zą 40.828.429,90</w:t>
      </w:r>
      <w:r w:rsidR="003C0373" w:rsidRPr="00A05CB1">
        <w:rPr>
          <w:rFonts w:ascii="Times New Roman" w:hAnsi="Times New Roman" w:cs="Times New Roman"/>
          <w:sz w:val="24"/>
          <w:szCs w:val="24"/>
        </w:rPr>
        <w:t xml:space="preserve"> zł</w:t>
      </w:r>
      <w:r w:rsidR="006C39C6">
        <w:rPr>
          <w:rFonts w:ascii="Times New Roman" w:hAnsi="Times New Roman" w:cs="Times New Roman"/>
          <w:sz w:val="24"/>
          <w:szCs w:val="24"/>
        </w:rPr>
        <w:t>, w tym bieżące 34.447.738,90 zł, zaś majątkowe 6.380.691</w:t>
      </w:r>
      <w:r w:rsidR="00AF1236" w:rsidRPr="00A05CB1">
        <w:rPr>
          <w:rFonts w:ascii="Times New Roman" w:hAnsi="Times New Roman" w:cs="Times New Roman"/>
          <w:sz w:val="24"/>
          <w:szCs w:val="24"/>
        </w:rPr>
        <w:t xml:space="preserve"> zł</w:t>
      </w:r>
      <w:r w:rsidR="003C0373" w:rsidRPr="00A05CB1">
        <w:rPr>
          <w:rFonts w:ascii="Times New Roman" w:hAnsi="Times New Roman" w:cs="Times New Roman"/>
          <w:sz w:val="24"/>
          <w:szCs w:val="24"/>
        </w:rPr>
        <w:t>.</w:t>
      </w:r>
      <w:r w:rsidR="00AF1236" w:rsidRPr="00A05C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C69" w:rsidRPr="00A05CB1" w:rsidRDefault="00AF1236" w:rsidP="00AF12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B1">
        <w:rPr>
          <w:rFonts w:ascii="Times New Roman" w:hAnsi="Times New Roman" w:cs="Times New Roman"/>
          <w:sz w:val="24"/>
          <w:szCs w:val="24"/>
        </w:rPr>
        <w:t>W wyniku dokonanych zmian po stronie dochodów i wydatków zmniejsza s</w:t>
      </w:r>
      <w:r w:rsidR="003829CF" w:rsidRPr="00A05CB1">
        <w:rPr>
          <w:rFonts w:ascii="Times New Roman" w:hAnsi="Times New Roman" w:cs="Times New Roman"/>
          <w:sz w:val="24"/>
          <w:szCs w:val="24"/>
        </w:rPr>
        <w:t>ię</w:t>
      </w:r>
      <w:r w:rsidR="00824D69">
        <w:rPr>
          <w:rFonts w:ascii="Times New Roman" w:hAnsi="Times New Roman" w:cs="Times New Roman"/>
          <w:sz w:val="24"/>
          <w:szCs w:val="24"/>
        </w:rPr>
        <w:t xml:space="preserve"> wy</w:t>
      </w:r>
      <w:r w:rsidR="006C39C6">
        <w:rPr>
          <w:rFonts w:ascii="Times New Roman" w:hAnsi="Times New Roman" w:cs="Times New Roman"/>
          <w:sz w:val="24"/>
          <w:szCs w:val="24"/>
        </w:rPr>
        <w:t>nik budżetu o kwotę 24.053,29</w:t>
      </w:r>
      <w:r w:rsidRPr="00A05CB1">
        <w:rPr>
          <w:rFonts w:ascii="Times New Roman" w:hAnsi="Times New Roman" w:cs="Times New Roman"/>
          <w:sz w:val="24"/>
          <w:szCs w:val="24"/>
        </w:rPr>
        <w:t xml:space="preserve"> zł</w:t>
      </w:r>
      <w:r w:rsidR="00035588">
        <w:rPr>
          <w:rFonts w:ascii="Times New Roman" w:hAnsi="Times New Roman" w:cs="Times New Roman"/>
          <w:sz w:val="24"/>
          <w:szCs w:val="24"/>
        </w:rPr>
        <w:t>.</w:t>
      </w:r>
      <w:r w:rsidRPr="00A05C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236" w:rsidRPr="00A05CB1" w:rsidRDefault="00AF1236" w:rsidP="00AF12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B1">
        <w:rPr>
          <w:rFonts w:ascii="Times New Roman" w:hAnsi="Times New Roman" w:cs="Times New Roman"/>
          <w:sz w:val="24"/>
          <w:szCs w:val="24"/>
        </w:rPr>
        <w:t>Zwiększono p</w:t>
      </w:r>
      <w:r w:rsidR="003829CF" w:rsidRPr="00A05CB1">
        <w:rPr>
          <w:rFonts w:ascii="Times New Roman" w:hAnsi="Times New Roman" w:cs="Times New Roman"/>
          <w:sz w:val="24"/>
          <w:szCs w:val="24"/>
        </w:rPr>
        <w:t>rz</w:t>
      </w:r>
      <w:r w:rsidR="00824D69">
        <w:rPr>
          <w:rFonts w:ascii="Times New Roman" w:hAnsi="Times New Roman" w:cs="Times New Roman"/>
          <w:sz w:val="24"/>
          <w:szCs w:val="24"/>
        </w:rPr>
        <w:t>ych</w:t>
      </w:r>
      <w:r w:rsidR="006C39C6">
        <w:rPr>
          <w:rFonts w:ascii="Times New Roman" w:hAnsi="Times New Roman" w:cs="Times New Roman"/>
          <w:sz w:val="24"/>
          <w:szCs w:val="24"/>
        </w:rPr>
        <w:t>ody budżetu o kwotę 24.053,29</w:t>
      </w:r>
      <w:r w:rsidRPr="00A05CB1">
        <w:rPr>
          <w:rFonts w:ascii="Times New Roman" w:hAnsi="Times New Roman" w:cs="Times New Roman"/>
          <w:sz w:val="24"/>
          <w:szCs w:val="24"/>
        </w:rPr>
        <w:t xml:space="preserve"> zł. Zwiększone przychody zaplanowano zwiększając nadwyżkę budżetową</w:t>
      </w:r>
      <w:r w:rsidR="003829CF" w:rsidRPr="00A05CB1">
        <w:rPr>
          <w:rFonts w:ascii="Times New Roman" w:hAnsi="Times New Roman" w:cs="Times New Roman"/>
          <w:sz w:val="24"/>
          <w:szCs w:val="24"/>
        </w:rPr>
        <w:t xml:space="preserve"> z</w:t>
      </w:r>
      <w:r w:rsidR="00824D69">
        <w:rPr>
          <w:rFonts w:ascii="Times New Roman" w:hAnsi="Times New Roman" w:cs="Times New Roman"/>
          <w:sz w:val="24"/>
          <w:szCs w:val="24"/>
        </w:rPr>
        <w:t xml:space="preserve"> la</w:t>
      </w:r>
      <w:r w:rsidR="006C39C6">
        <w:rPr>
          <w:rFonts w:ascii="Times New Roman" w:hAnsi="Times New Roman" w:cs="Times New Roman"/>
          <w:sz w:val="24"/>
          <w:szCs w:val="24"/>
        </w:rPr>
        <w:t>t ubiegłych o kwotę 83.699,29 zł oraz zmniejszając</w:t>
      </w:r>
      <w:r w:rsidR="004D1884">
        <w:rPr>
          <w:rFonts w:ascii="Times New Roman" w:hAnsi="Times New Roman" w:cs="Times New Roman"/>
          <w:sz w:val="24"/>
          <w:szCs w:val="24"/>
        </w:rPr>
        <w:t xml:space="preserve"> przychody z pożyczki</w:t>
      </w:r>
      <w:r w:rsidR="006C39C6">
        <w:rPr>
          <w:rFonts w:ascii="Times New Roman" w:hAnsi="Times New Roman" w:cs="Times New Roman"/>
          <w:sz w:val="24"/>
          <w:szCs w:val="24"/>
        </w:rPr>
        <w:t xml:space="preserve"> o kwotę 59.646 zł.</w:t>
      </w:r>
    </w:p>
    <w:p w:rsidR="00E71C69" w:rsidRDefault="003829CF" w:rsidP="00E71C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B1">
        <w:rPr>
          <w:rFonts w:ascii="Times New Roman" w:hAnsi="Times New Roman" w:cs="Times New Roman"/>
          <w:sz w:val="24"/>
          <w:szCs w:val="24"/>
        </w:rPr>
        <w:t>Ustalono deficyt budże</w:t>
      </w:r>
      <w:r w:rsidR="00824D69">
        <w:rPr>
          <w:rFonts w:ascii="Times New Roman" w:hAnsi="Times New Roman" w:cs="Times New Roman"/>
          <w:sz w:val="24"/>
          <w:szCs w:val="24"/>
        </w:rPr>
        <w:t xml:space="preserve">tu </w:t>
      </w:r>
      <w:r w:rsidR="006C39C6">
        <w:rPr>
          <w:rFonts w:ascii="Times New Roman" w:hAnsi="Times New Roman" w:cs="Times New Roman"/>
          <w:sz w:val="24"/>
          <w:szCs w:val="24"/>
        </w:rPr>
        <w:t>na 2020 r. w kwocie 5.319.632,72</w:t>
      </w:r>
      <w:r w:rsidR="00AF1236" w:rsidRPr="00A05CB1">
        <w:rPr>
          <w:rFonts w:ascii="Times New Roman" w:hAnsi="Times New Roman" w:cs="Times New Roman"/>
          <w:sz w:val="24"/>
          <w:szCs w:val="24"/>
        </w:rPr>
        <w:t xml:space="preserve"> zł.</w:t>
      </w:r>
      <w:r w:rsidR="00E71C69" w:rsidRPr="00E71C69">
        <w:rPr>
          <w:rFonts w:ascii="Times New Roman" w:hAnsi="Times New Roman" w:cs="Times New Roman"/>
          <w:sz w:val="24"/>
          <w:szCs w:val="24"/>
        </w:rPr>
        <w:t xml:space="preserve"> </w:t>
      </w:r>
      <w:r w:rsidR="00E71C69">
        <w:rPr>
          <w:rFonts w:ascii="Times New Roman" w:hAnsi="Times New Roman" w:cs="Times New Roman"/>
          <w:sz w:val="24"/>
          <w:szCs w:val="24"/>
        </w:rPr>
        <w:t>Źródłem sfinansowania deficytu są nadwyżka budżetowa z lat ubiegłych w kwocie 3.305.878,72 zł, pożyczki w kwocie 1.445.724 zł oraz wolne środki z rozliczeń pożyczek w kwocie 568.030 zł.</w:t>
      </w:r>
    </w:p>
    <w:p w:rsidR="00941CA9" w:rsidRPr="00A05CB1" w:rsidRDefault="00941CA9" w:rsidP="00AF12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B1">
        <w:rPr>
          <w:rFonts w:ascii="Times New Roman" w:hAnsi="Times New Roman" w:cs="Times New Roman"/>
          <w:sz w:val="24"/>
          <w:szCs w:val="24"/>
        </w:rPr>
        <w:t>Różnica między dochodami bieżącymi a wydatkami bieżący</w:t>
      </w:r>
      <w:r w:rsidR="00824D69">
        <w:rPr>
          <w:rFonts w:ascii="Times New Roman" w:hAnsi="Times New Roman" w:cs="Times New Roman"/>
          <w:sz w:val="24"/>
          <w:szCs w:val="24"/>
        </w:rPr>
        <w:t xml:space="preserve">mi </w:t>
      </w:r>
      <w:r w:rsidR="004D1884">
        <w:rPr>
          <w:rFonts w:ascii="Times New Roman" w:hAnsi="Times New Roman" w:cs="Times New Roman"/>
          <w:sz w:val="24"/>
          <w:szCs w:val="24"/>
        </w:rPr>
        <w:t>zmniejsza</w:t>
      </w:r>
      <w:r w:rsidR="006C39C6">
        <w:rPr>
          <w:rFonts w:ascii="Times New Roman" w:hAnsi="Times New Roman" w:cs="Times New Roman"/>
          <w:sz w:val="24"/>
          <w:szCs w:val="24"/>
        </w:rPr>
        <w:t xml:space="preserve"> się o kwotę 71.018</w:t>
      </w:r>
      <w:r w:rsidRPr="00A05CB1">
        <w:rPr>
          <w:rFonts w:ascii="Times New Roman" w:hAnsi="Times New Roman" w:cs="Times New Roman"/>
          <w:sz w:val="24"/>
          <w:szCs w:val="24"/>
        </w:rPr>
        <w:t xml:space="preserve"> </w:t>
      </w:r>
      <w:r w:rsidR="00824D69">
        <w:rPr>
          <w:rFonts w:ascii="Times New Roman" w:hAnsi="Times New Roman" w:cs="Times New Roman"/>
          <w:sz w:val="24"/>
          <w:szCs w:val="24"/>
        </w:rPr>
        <w:t xml:space="preserve">zł </w:t>
      </w:r>
      <w:r w:rsidR="006C39C6">
        <w:rPr>
          <w:rFonts w:ascii="Times New Roman" w:hAnsi="Times New Roman" w:cs="Times New Roman"/>
          <w:sz w:val="24"/>
          <w:szCs w:val="24"/>
        </w:rPr>
        <w:t>i stanowi kwotę -91.163,43</w:t>
      </w:r>
      <w:r w:rsidRPr="00A05CB1">
        <w:rPr>
          <w:rFonts w:ascii="Times New Roman" w:hAnsi="Times New Roman" w:cs="Times New Roman"/>
          <w:sz w:val="24"/>
          <w:szCs w:val="24"/>
        </w:rPr>
        <w:t xml:space="preserve"> zł.</w:t>
      </w:r>
      <w:r w:rsidR="00103538">
        <w:rPr>
          <w:rFonts w:ascii="Times New Roman" w:hAnsi="Times New Roman" w:cs="Times New Roman"/>
          <w:sz w:val="24"/>
          <w:szCs w:val="24"/>
        </w:rPr>
        <w:t xml:space="preserve"> Planowane wyższe wydatki bieżące nad dochodami bieżącymi pokryte będą przychodami z nadwyżki budżetowej z lat ubiegłych.</w:t>
      </w:r>
    </w:p>
    <w:p w:rsidR="006C39C6" w:rsidRDefault="00941CA9" w:rsidP="00AF12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B1">
        <w:rPr>
          <w:rFonts w:ascii="Times New Roman" w:hAnsi="Times New Roman" w:cs="Times New Roman"/>
          <w:sz w:val="24"/>
          <w:szCs w:val="24"/>
        </w:rPr>
        <w:t>Różnica między dochodami bieżącymi, skorygowanymi o środki a wydatkami bież</w:t>
      </w:r>
      <w:r w:rsidR="007F119A" w:rsidRPr="00A05CB1">
        <w:rPr>
          <w:rFonts w:ascii="Times New Roman" w:hAnsi="Times New Roman" w:cs="Times New Roman"/>
          <w:sz w:val="24"/>
          <w:szCs w:val="24"/>
        </w:rPr>
        <w:t>ącym</w:t>
      </w:r>
      <w:r w:rsidR="006C39C6">
        <w:rPr>
          <w:rFonts w:ascii="Times New Roman" w:hAnsi="Times New Roman" w:cs="Times New Roman"/>
          <w:sz w:val="24"/>
          <w:szCs w:val="24"/>
        </w:rPr>
        <w:t>i zwiększa się o kwotę 154.717,29 zł i wynosi kwotę 4.182.745,29</w:t>
      </w:r>
      <w:r w:rsidRPr="00A05CB1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A02D48" w:rsidRDefault="00A02D48" w:rsidP="00AF12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Zwiększono dochody bieżące na programy, projekty lub zadania finansowane z udziałem środków o których mowa w art.5 ust. 1 pkt 2 i 3 ustawy o kwotę 94.617,75 w tym dotacje i środki o charakterze bieżącym na realizację programu, projektu lub zadania finansowanego z udziałem środków,  których mowa w art. 5 ust. 1 pkt 2 ustawy o kwotę 94.617,75 zł, w tym środki określone w art. 5 ust. 1 pkt 2 ustawy o kwotę 103.754,21 zł.</w:t>
      </w:r>
    </w:p>
    <w:p w:rsidR="00A02D48" w:rsidRDefault="00A02D48" w:rsidP="00AF12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D48" w:rsidRDefault="00A02D48" w:rsidP="00AF12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Zwiększono dochody majątkowe na programy, projekty lub zadania finansowane z udziałem środków, o których mowa w art. 5 ust. 1 pkt 2 i 3 ustawy o kwotę 198.218,71 zł w tym środki określone w art.5 ust. 1 pkt 2 ustawy o kwotę 198.218,71 zł.</w:t>
      </w:r>
    </w:p>
    <w:p w:rsidR="00941CA9" w:rsidRPr="00A05CB1" w:rsidRDefault="006E7991" w:rsidP="00AF12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Zwiększono wydatki bieżące na programy, projekty lub zadania finansowane z udziałem środków o których mowa w art.5 ust. 1 pkt 2 i 3 ustawy o kwotę 94.617,75 w tym wydatki bieżące na programy, projekty lub zadania finansowane z udziałem środków, o których mowa w art. 5 ust. 1 pkt 2 ustawy o kwotę 94.617,75 zł, w tym finansowane środkami określonymi w art. 5 ust. 1 pkt </w:t>
      </w:r>
      <w:r w:rsidR="00EB3C8F">
        <w:rPr>
          <w:rFonts w:ascii="Times New Roman" w:hAnsi="Times New Roman" w:cs="Times New Roman"/>
          <w:sz w:val="24"/>
          <w:szCs w:val="24"/>
        </w:rPr>
        <w:t>2 ustawy o kwotę 103.754,21 zł.</w:t>
      </w:r>
      <w:r w:rsidR="00A02D48">
        <w:rPr>
          <w:rFonts w:ascii="Times New Roman" w:hAnsi="Times New Roman" w:cs="Times New Roman"/>
          <w:sz w:val="24"/>
          <w:szCs w:val="24"/>
        </w:rPr>
        <w:t xml:space="preserve"> </w:t>
      </w:r>
      <w:r w:rsidR="00941CA9" w:rsidRPr="00A05C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6DF" w:rsidRDefault="00171FDE" w:rsidP="00AF123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05CB1">
        <w:rPr>
          <w:rFonts w:ascii="Times New Roman" w:hAnsi="Times New Roman"/>
          <w:sz w:val="24"/>
          <w:szCs w:val="24"/>
        </w:rPr>
        <w:t>Zwiększono wydatki objęte limitem, o którym mowa w art. 226 ust</w:t>
      </w:r>
      <w:r w:rsidR="006C39C6">
        <w:rPr>
          <w:rFonts w:ascii="Times New Roman" w:hAnsi="Times New Roman"/>
          <w:sz w:val="24"/>
          <w:szCs w:val="24"/>
        </w:rPr>
        <w:t>. 3 pkt 4 ustawy o kwotę 481.900</w:t>
      </w:r>
      <w:r w:rsidRPr="00A05CB1">
        <w:rPr>
          <w:rFonts w:ascii="Times New Roman" w:hAnsi="Times New Roman"/>
          <w:sz w:val="24"/>
          <w:szCs w:val="24"/>
        </w:rPr>
        <w:t xml:space="preserve"> zł z tego w</w:t>
      </w:r>
      <w:r w:rsidR="006C39C6">
        <w:rPr>
          <w:rFonts w:ascii="Times New Roman" w:hAnsi="Times New Roman"/>
          <w:sz w:val="24"/>
          <w:szCs w:val="24"/>
        </w:rPr>
        <w:t>ydatki majątkowe o kwotę 481.900</w:t>
      </w:r>
      <w:r w:rsidRPr="00A05CB1">
        <w:rPr>
          <w:rFonts w:ascii="Times New Roman" w:hAnsi="Times New Roman"/>
          <w:sz w:val="24"/>
          <w:szCs w:val="24"/>
        </w:rPr>
        <w:t xml:space="preserve"> zł.</w:t>
      </w:r>
    </w:p>
    <w:p w:rsidR="00316B2A" w:rsidRDefault="00316B2A" w:rsidP="00316B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Zmniejszono kwotę długu w 2020 r. o kwotę 59.646</w:t>
      </w:r>
      <w:r w:rsidR="00AE00A5">
        <w:rPr>
          <w:rFonts w:ascii="Times New Roman" w:hAnsi="Times New Roman"/>
          <w:sz w:val="24"/>
          <w:szCs w:val="24"/>
        </w:rPr>
        <w:t xml:space="preserve"> zł oraz w 2021 r. o kwotę 59.646 zł.</w:t>
      </w:r>
    </w:p>
    <w:p w:rsidR="00316B2A" w:rsidRDefault="00316B2A" w:rsidP="00316B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zmniejszono dług w kwocie 56.646 zł w związku z planowaną</w:t>
      </w:r>
      <w:r w:rsidR="004D1884">
        <w:rPr>
          <w:rFonts w:ascii="Times New Roman" w:hAnsi="Times New Roman"/>
          <w:sz w:val="24"/>
          <w:szCs w:val="24"/>
        </w:rPr>
        <w:t xml:space="preserve"> częściową rezygnacją pożyczki</w:t>
      </w:r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WFOŚiGW</w:t>
      </w:r>
      <w:proofErr w:type="spellEnd"/>
      <w:r>
        <w:rPr>
          <w:rFonts w:ascii="Times New Roman" w:hAnsi="Times New Roman"/>
          <w:sz w:val="24"/>
          <w:szCs w:val="24"/>
        </w:rPr>
        <w:t xml:space="preserve"> w Warszawie na przedsięwzięcie „Termomodernizacja budynku Publicznej Szkoły Podstawowej w Lewiczynie”.</w:t>
      </w:r>
    </w:p>
    <w:p w:rsidR="00316B2A" w:rsidRPr="00500A72" w:rsidRDefault="00316B2A" w:rsidP="00316B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powyższym:</w:t>
      </w:r>
    </w:p>
    <w:p w:rsidR="00316B2A" w:rsidRPr="00500A72" w:rsidRDefault="00316B2A" w:rsidP="00316B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2022</w:t>
      </w:r>
      <w:r w:rsidRPr="00500A7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r. </w:t>
      </w:r>
    </w:p>
    <w:p w:rsidR="00316B2A" w:rsidRPr="00500A72" w:rsidRDefault="00316B2A" w:rsidP="00316B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>- zwiększo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 wydatki ogółem o kwotę 8.000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316B2A" w:rsidRPr="00500A72" w:rsidRDefault="00316B2A" w:rsidP="00316B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zmniejszono 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obsługę długu o kwotę 1.493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316B2A" w:rsidRPr="00500A72" w:rsidRDefault="00316B2A" w:rsidP="00316B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zwiększono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majątkowe o kwotę 8.000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316B2A" w:rsidRPr="00500A72" w:rsidRDefault="00316B2A" w:rsidP="00316B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zmniejszon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wynik budżetu o kwotę 8.000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 tego kwotę prognozowanej nadwyżki budżetu przeznaczonej na spłatę kredytów, pożyczek i wykup papierów wartościowych o kwotę 8.000 zł</w:t>
      </w:r>
    </w:p>
    <w:p w:rsidR="00316B2A" w:rsidRPr="00500A72" w:rsidRDefault="00316B2A" w:rsidP="00316B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zmniejszono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rozchody budżetu o kwotę 8.000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z tego spłaty rat pożyczek i kredytów o kwo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tę 8.000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316B2A" w:rsidRPr="00500A72" w:rsidRDefault="00316B2A" w:rsidP="00316B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zono kwotę długu o kwotę 51.646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71C69" w:rsidRDefault="00E71C69" w:rsidP="00316B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316B2A" w:rsidRDefault="00316B2A" w:rsidP="00316B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2023</w:t>
      </w:r>
      <w:r w:rsidRPr="00500A7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r. </w:t>
      </w:r>
    </w:p>
    <w:p w:rsidR="003428E8" w:rsidRPr="00500A72" w:rsidRDefault="003428E8" w:rsidP="003428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>- zwiększo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 wydatki ogółem o kwotę 8.000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3428E8" w:rsidRPr="00500A72" w:rsidRDefault="003428E8" w:rsidP="003428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zmniejszono 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obsługę długu o kwotę 1.293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3428E8" w:rsidRPr="00500A72" w:rsidRDefault="003428E8" w:rsidP="003428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zwiększono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majątkowe o kwotę 8.000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3428E8" w:rsidRPr="00500A72" w:rsidRDefault="003428E8" w:rsidP="003428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zmniejszon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wynik budżetu o kwotę 8.000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 tego kwotę prognozowanej nadwyżki budżetu przeznaczonej na spłatę kredytów, pożyczek i wykup papierów wartościowych o kwotę 8.000 zł</w:t>
      </w:r>
    </w:p>
    <w:p w:rsidR="003428E8" w:rsidRPr="00500A72" w:rsidRDefault="003428E8" w:rsidP="003428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zmniejszono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rozchody budżetu o kwotę 8.000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z tego spłaty rat pożyczek i kredytów o kwo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tę 8.000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3428E8" w:rsidRPr="003428E8" w:rsidRDefault="003428E8" w:rsidP="00316B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zono kwotę długu o kwotę 43.646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71C69" w:rsidRDefault="00E71C69" w:rsidP="00316B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316B2A" w:rsidRDefault="003428E8" w:rsidP="00316B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w 2024</w:t>
      </w:r>
      <w:r w:rsidR="00316B2A" w:rsidRPr="00500A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r.</w:t>
      </w:r>
    </w:p>
    <w:p w:rsidR="003428E8" w:rsidRPr="00500A72" w:rsidRDefault="003428E8" w:rsidP="003428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>- zwiększo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 wydatki ogółem o kwotę 8.000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3428E8" w:rsidRPr="00500A72" w:rsidRDefault="003428E8" w:rsidP="003428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zmniejszono 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obsługę długu o kwotę 1.293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3428E8" w:rsidRPr="00500A72" w:rsidRDefault="003428E8" w:rsidP="003428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zwiększono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majątkowe o kwotę 8.000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3428E8" w:rsidRPr="00500A72" w:rsidRDefault="003428E8" w:rsidP="003428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zmniejszon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wynik budżetu o kwotę 8.000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 tego kwotę prognozowanej nadwyżki budżetu przeznaczonej na spłatę kredytów, pożyczek i wykup papierów wartościowych o kwotę 8.000 zł</w:t>
      </w:r>
    </w:p>
    <w:p w:rsidR="003428E8" w:rsidRPr="00500A72" w:rsidRDefault="003428E8" w:rsidP="003428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zmniejszono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rozchody budżetu o kwotę 8.000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z tego spłaty rat pożyczek i kredytów o kwo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tę 8.000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3428E8" w:rsidRPr="003428E8" w:rsidRDefault="003428E8" w:rsidP="00316B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zono kwotę długu o kwotę 35.646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71C69" w:rsidRDefault="00E71C69" w:rsidP="00316B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bookmarkStart w:id="0" w:name="_GoBack"/>
      <w:bookmarkEnd w:id="0"/>
    </w:p>
    <w:p w:rsidR="00316B2A" w:rsidRPr="00500A72" w:rsidRDefault="003428E8" w:rsidP="00316B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lastRenderedPageBreak/>
        <w:t>w 2025</w:t>
      </w:r>
      <w:r w:rsidR="00316B2A" w:rsidRPr="00500A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r.</w:t>
      </w:r>
    </w:p>
    <w:p w:rsidR="003428E8" w:rsidRPr="00500A72" w:rsidRDefault="003428E8" w:rsidP="003428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>- zwiększo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 wydatki ogółem o kwotę 8.000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3428E8" w:rsidRPr="00500A72" w:rsidRDefault="003428E8" w:rsidP="003428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zmniejszono 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obsługę długu o kwotę 893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3428E8" w:rsidRPr="00500A72" w:rsidRDefault="003428E8" w:rsidP="003428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zwiększono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majątkowe o kwotę 8.000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3428E8" w:rsidRPr="00500A72" w:rsidRDefault="003428E8" w:rsidP="003428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zmniejszon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wynik budżetu o kwotę 8.000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 tego kwotę prognozowanej nadwyżki budżetu przeznaczonej na spłatę kredytów, pożyczek i wykup papierów wartościowych o kwotę 8.000 zł</w:t>
      </w:r>
    </w:p>
    <w:p w:rsidR="003428E8" w:rsidRPr="00500A72" w:rsidRDefault="003428E8" w:rsidP="003428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zmniejszono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rozchody budżetu o kwotę 8.000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z tego spłaty rat pożyczek i kredytów o kwo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tę 8.000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3428E8" w:rsidRPr="003428E8" w:rsidRDefault="003428E8" w:rsidP="003428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zono kwotę długu o kwotę 27.646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71C69" w:rsidRDefault="00E71C69" w:rsidP="003428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3428E8" w:rsidRPr="00500A72" w:rsidRDefault="003428E8" w:rsidP="003428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w 2026</w:t>
      </w:r>
      <w:r w:rsidRPr="00500A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r.</w:t>
      </w:r>
    </w:p>
    <w:p w:rsidR="003428E8" w:rsidRPr="00500A72" w:rsidRDefault="003428E8" w:rsidP="003428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>- zwiększo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 wydatki ogółem o kwotę 27.646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3428E8" w:rsidRPr="00500A72" w:rsidRDefault="003428E8" w:rsidP="003428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zmniejszono 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obsługę długu o kwotę 693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3428E8" w:rsidRPr="00500A72" w:rsidRDefault="003428E8" w:rsidP="003428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zwiększono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majątkowe o kwotę 27.646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3428E8" w:rsidRPr="00500A72" w:rsidRDefault="003428E8" w:rsidP="003428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zmniejszon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wynik budżetu o kwotę 27.646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 tego kwotę prognozowanej nadwyżki budżetu przeznaczonej na spłatę kredytów, pożyczek i wykup papierów wartościowych o kwotę 27.646 zł</w:t>
      </w:r>
    </w:p>
    <w:p w:rsidR="003428E8" w:rsidRPr="00500A72" w:rsidRDefault="003428E8" w:rsidP="003428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zmniejszono</w:t>
      </w:r>
      <w:r w:rsidR="004D1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rozchody budżetu o kwotę 27.646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z tego spłaty rat pożyczek i kredytów o kwo</w:t>
      </w:r>
      <w:r w:rsidR="004D1884">
        <w:rPr>
          <w:rFonts w:ascii="Times New Roman" w:eastAsia="Times New Roman" w:hAnsi="Times New Roman" w:cs="Times New Roman"/>
          <w:sz w:val="24"/>
          <w:szCs w:val="24"/>
          <w:lang w:eastAsia="pl-PL"/>
        </w:rPr>
        <w:t>tę 27.646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941CA9" w:rsidRPr="00A05CB1" w:rsidRDefault="00941CA9" w:rsidP="00AF123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13645" w:rsidRPr="00DD17F0" w:rsidRDefault="00713645" w:rsidP="007136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7F0">
        <w:rPr>
          <w:rFonts w:ascii="Times New Roman" w:hAnsi="Times New Roman" w:cs="Times New Roman"/>
          <w:b/>
          <w:bCs/>
          <w:sz w:val="24"/>
          <w:szCs w:val="24"/>
        </w:rPr>
        <w:t xml:space="preserve">2. W wykazie przedsięwzięć do Wieloletniej Prognozy Finansowej wprowadzono następujące zmiany: </w:t>
      </w:r>
    </w:p>
    <w:p w:rsidR="00713645" w:rsidRDefault="00713645" w:rsidP="007136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17F0">
        <w:rPr>
          <w:rFonts w:ascii="Times New Roman" w:hAnsi="Times New Roman" w:cs="Times New Roman"/>
          <w:sz w:val="24"/>
          <w:szCs w:val="24"/>
          <w:u w:val="single"/>
        </w:rPr>
        <w:t xml:space="preserve">Zwiększono wydatki majątkowe na przedsięwzięcia kontynuowane: </w:t>
      </w:r>
    </w:p>
    <w:p w:rsidR="003F0413" w:rsidRDefault="00F10EF1" w:rsidP="00E52E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zadanie pn. „</w:t>
      </w:r>
      <w:r w:rsidR="003F0413">
        <w:rPr>
          <w:rFonts w:ascii="Times New Roman" w:hAnsi="Times New Roman" w:cs="Times New Roman"/>
          <w:sz w:val="24"/>
          <w:szCs w:val="24"/>
        </w:rPr>
        <w:t>Budowa boiska trawiastego wraz z rozbiegiem i zeskocznią do skoku w dal przy Publicznej Szkole Podstawowej w Zaborowie</w:t>
      </w:r>
      <w:r w:rsidR="003E6739">
        <w:rPr>
          <w:rFonts w:ascii="Times New Roman" w:hAnsi="Times New Roman" w:cs="Times New Roman"/>
          <w:sz w:val="24"/>
          <w:szCs w:val="24"/>
        </w:rPr>
        <w:t>”</w:t>
      </w:r>
      <w:r w:rsidR="0076210B">
        <w:rPr>
          <w:rFonts w:ascii="Times New Roman" w:hAnsi="Times New Roman" w:cs="Times New Roman"/>
          <w:sz w:val="24"/>
          <w:szCs w:val="24"/>
        </w:rPr>
        <w:t>. Łączne nakłady na to z</w:t>
      </w:r>
      <w:r>
        <w:rPr>
          <w:rFonts w:ascii="Times New Roman" w:hAnsi="Times New Roman" w:cs="Times New Roman"/>
          <w:sz w:val="24"/>
          <w:szCs w:val="24"/>
        </w:rPr>
        <w:t>ad</w:t>
      </w:r>
      <w:r w:rsidR="003F0413">
        <w:rPr>
          <w:rFonts w:ascii="Times New Roman" w:hAnsi="Times New Roman" w:cs="Times New Roman"/>
          <w:sz w:val="24"/>
          <w:szCs w:val="24"/>
        </w:rPr>
        <w:t>anie ustalono w kwocie 321.576,33</w:t>
      </w:r>
      <w:r w:rsidR="0076210B">
        <w:rPr>
          <w:rFonts w:ascii="Times New Roman" w:hAnsi="Times New Roman" w:cs="Times New Roman"/>
          <w:sz w:val="24"/>
          <w:szCs w:val="24"/>
        </w:rPr>
        <w:t xml:space="preserve"> zł, w tym limit na wydatk</w:t>
      </w:r>
      <w:r w:rsidR="003E673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413">
        <w:rPr>
          <w:rFonts w:ascii="Times New Roman" w:hAnsi="Times New Roman" w:cs="Times New Roman"/>
          <w:sz w:val="24"/>
          <w:szCs w:val="24"/>
        </w:rPr>
        <w:t>w 2020 r. stanowi kwota 48.000</w:t>
      </w:r>
      <w:r w:rsidR="0076210B">
        <w:rPr>
          <w:rFonts w:ascii="Times New Roman" w:hAnsi="Times New Roman" w:cs="Times New Roman"/>
          <w:sz w:val="24"/>
          <w:szCs w:val="24"/>
        </w:rPr>
        <w:t xml:space="preserve"> zł</w:t>
      </w:r>
      <w:r w:rsidR="003F0413">
        <w:rPr>
          <w:rFonts w:ascii="Times New Roman" w:hAnsi="Times New Roman" w:cs="Times New Roman"/>
          <w:sz w:val="24"/>
          <w:szCs w:val="24"/>
        </w:rPr>
        <w:t xml:space="preserve"> (zwiększono o kwotę 26.500</w:t>
      </w:r>
      <w:r w:rsidR="009650E4">
        <w:rPr>
          <w:rFonts w:ascii="Times New Roman" w:hAnsi="Times New Roman" w:cs="Times New Roman"/>
          <w:sz w:val="24"/>
          <w:szCs w:val="24"/>
        </w:rPr>
        <w:t xml:space="preserve"> zł)</w:t>
      </w:r>
      <w:r w:rsidR="0076210B">
        <w:rPr>
          <w:rFonts w:ascii="Times New Roman" w:hAnsi="Times New Roman" w:cs="Times New Roman"/>
          <w:sz w:val="24"/>
          <w:szCs w:val="24"/>
        </w:rPr>
        <w:t xml:space="preserve"> a </w:t>
      </w:r>
      <w:r w:rsidR="008A21DE">
        <w:rPr>
          <w:rFonts w:ascii="Times New Roman" w:hAnsi="Times New Roman" w:cs="Times New Roman"/>
          <w:sz w:val="24"/>
          <w:szCs w:val="24"/>
        </w:rPr>
        <w:t xml:space="preserve">limit </w:t>
      </w:r>
      <w:r w:rsidR="0076210B">
        <w:rPr>
          <w:rFonts w:ascii="Times New Roman" w:hAnsi="Times New Roman" w:cs="Times New Roman"/>
          <w:sz w:val="24"/>
          <w:szCs w:val="24"/>
        </w:rPr>
        <w:t>na zobo</w:t>
      </w:r>
      <w:r w:rsidR="003E6739">
        <w:rPr>
          <w:rFonts w:ascii="Times New Roman" w:hAnsi="Times New Roman" w:cs="Times New Roman"/>
          <w:sz w:val="24"/>
          <w:szCs w:val="24"/>
        </w:rPr>
        <w:t>w</w:t>
      </w:r>
      <w:r w:rsidR="00783E03">
        <w:rPr>
          <w:rFonts w:ascii="Times New Roman" w:hAnsi="Times New Roman" w:cs="Times New Roman"/>
          <w:sz w:val="24"/>
          <w:szCs w:val="24"/>
        </w:rPr>
        <w:t>iąz</w:t>
      </w:r>
      <w:r>
        <w:rPr>
          <w:rFonts w:ascii="Times New Roman" w:hAnsi="Times New Roman" w:cs="Times New Roman"/>
          <w:sz w:val="24"/>
          <w:szCs w:val="24"/>
        </w:rPr>
        <w:t>ani</w:t>
      </w:r>
      <w:r w:rsidR="003F0413">
        <w:rPr>
          <w:rFonts w:ascii="Times New Roman" w:hAnsi="Times New Roman" w:cs="Times New Roman"/>
          <w:sz w:val="24"/>
          <w:szCs w:val="24"/>
        </w:rPr>
        <w:t>a na 2020 r. kwota 26.991,33</w:t>
      </w:r>
      <w:r w:rsidR="008A21D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4D1884" w:rsidRDefault="004D1884" w:rsidP="00E52E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zadanie pn. „Renowacja stawów na terenie zabytkowego parku podworskiego w </w:t>
      </w:r>
      <w:proofErr w:type="spellStart"/>
      <w:r>
        <w:rPr>
          <w:rFonts w:ascii="Times New Roman" w:hAnsi="Times New Roman" w:cs="Times New Roman"/>
          <w:sz w:val="24"/>
          <w:szCs w:val="24"/>
        </w:rPr>
        <w:t>Oczesałach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  <w:r>
        <w:rPr>
          <w:rFonts w:ascii="Times New Roman" w:hAnsi="Times New Roman" w:cs="Times New Roman"/>
          <w:sz w:val="24"/>
          <w:szCs w:val="24"/>
        </w:rPr>
        <w:t>Łączne nakłady na to zada</w:t>
      </w:r>
      <w:r>
        <w:rPr>
          <w:rFonts w:ascii="Times New Roman" w:hAnsi="Times New Roman" w:cs="Times New Roman"/>
          <w:sz w:val="24"/>
          <w:szCs w:val="24"/>
        </w:rPr>
        <w:t>nie ustalono w kwocie 583.000</w:t>
      </w:r>
      <w:r>
        <w:rPr>
          <w:rFonts w:ascii="Times New Roman" w:hAnsi="Times New Roman" w:cs="Times New Roman"/>
          <w:sz w:val="24"/>
          <w:szCs w:val="24"/>
        </w:rPr>
        <w:t xml:space="preserve"> zł, w tym limit na wydatki </w:t>
      </w:r>
      <w:r>
        <w:rPr>
          <w:rFonts w:ascii="Times New Roman" w:hAnsi="Times New Roman" w:cs="Times New Roman"/>
          <w:sz w:val="24"/>
          <w:szCs w:val="24"/>
        </w:rPr>
        <w:t>w 2020 r. stanowi kwota 561.000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="00D4383E">
        <w:rPr>
          <w:rFonts w:ascii="Times New Roman" w:hAnsi="Times New Roman" w:cs="Times New Roman"/>
          <w:sz w:val="24"/>
          <w:szCs w:val="24"/>
        </w:rPr>
        <w:t xml:space="preserve"> (zwiększono o kwotę 461.000</w:t>
      </w:r>
      <w:r>
        <w:rPr>
          <w:rFonts w:ascii="Times New Roman" w:hAnsi="Times New Roman" w:cs="Times New Roman"/>
          <w:sz w:val="24"/>
          <w:szCs w:val="24"/>
        </w:rPr>
        <w:t xml:space="preserve"> zł) a limit na zobowiązania </w:t>
      </w:r>
      <w:r>
        <w:rPr>
          <w:rFonts w:ascii="Times New Roman" w:hAnsi="Times New Roman" w:cs="Times New Roman"/>
          <w:sz w:val="24"/>
          <w:szCs w:val="24"/>
        </w:rPr>
        <w:t>na 2020 r. kwota 561.000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3F0413" w:rsidRDefault="003F0413" w:rsidP="003F04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Zmniejszono</w:t>
      </w:r>
      <w:r w:rsidRPr="00DD17F0">
        <w:rPr>
          <w:rFonts w:ascii="Times New Roman" w:hAnsi="Times New Roman" w:cs="Times New Roman"/>
          <w:sz w:val="24"/>
          <w:szCs w:val="24"/>
          <w:u w:val="single"/>
        </w:rPr>
        <w:t xml:space="preserve"> wydatki majątkowe na przedsięwzięcia kontynuowane: </w:t>
      </w:r>
    </w:p>
    <w:p w:rsidR="003428E8" w:rsidRDefault="003F0413" w:rsidP="00E52E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zadanie pn. „</w:t>
      </w:r>
      <w:r w:rsidR="006068F1">
        <w:rPr>
          <w:rFonts w:ascii="Times New Roman" w:hAnsi="Times New Roman" w:cs="Times New Roman"/>
          <w:sz w:val="24"/>
          <w:szCs w:val="24"/>
        </w:rPr>
        <w:t>Termomodernizacja budynku Publicznej Szkoły Podstawowej w Lewiczynie</w:t>
      </w:r>
      <w:r>
        <w:rPr>
          <w:rFonts w:ascii="Times New Roman" w:hAnsi="Times New Roman" w:cs="Times New Roman"/>
          <w:sz w:val="24"/>
          <w:szCs w:val="24"/>
        </w:rPr>
        <w:t>”. Łączne nakłady na to zada</w:t>
      </w:r>
      <w:r w:rsidR="004D1884">
        <w:rPr>
          <w:rFonts w:ascii="Times New Roman" w:hAnsi="Times New Roman" w:cs="Times New Roman"/>
          <w:sz w:val="24"/>
          <w:szCs w:val="24"/>
        </w:rPr>
        <w:t>nie ustalono w kwocie 798</w:t>
      </w:r>
      <w:r w:rsidR="006068F1">
        <w:rPr>
          <w:rFonts w:ascii="Times New Roman" w:hAnsi="Times New Roman" w:cs="Times New Roman"/>
          <w:sz w:val="24"/>
          <w:szCs w:val="24"/>
        </w:rPr>
        <w:t>.617</w:t>
      </w:r>
      <w:r>
        <w:rPr>
          <w:rFonts w:ascii="Times New Roman" w:hAnsi="Times New Roman" w:cs="Times New Roman"/>
          <w:sz w:val="24"/>
          <w:szCs w:val="24"/>
        </w:rPr>
        <w:t xml:space="preserve"> zł, w tym limit na wydatki w 2020 r. stanowi kwo</w:t>
      </w:r>
      <w:r w:rsidR="008A29E0">
        <w:rPr>
          <w:rFonts w:ascii="Times New Roman" w:hAnsi="Times New Roman" w:cs="Times New Roman"/>
          <w:sz w:val="24"/>
          <w:szCs w:val="24"/>
        </w:rPr>
        <w:t>ta 775.862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="008A29E0">
        <w:rPr>
          <w:rFonts w:ascii="Times New Roman" w:hAnsi="Times New Roman" w:cs="Times New Roman"/>
          <w:sz w:val="24"/>
          <w:szCs w:val="24"/>
        </w:rPr>
        <w:t xml:space="preserve"> (zmniejszono o kwotę 5.600</w:t>
      </w:r>
      <w:r>
        <w:rPr>
          <w:rFonts w:ascii="Times New Roman" w:hAnsi="Times New Roman" w:cs="Times New Roman"/>
          <w:sz w:val="24"/>
          <w:szCs w:val="24"/>
        </w:rPr>
        <w:t xml:space="preserve"> zł) a limit na zobowiązani</w:t>
      </w:r>
      <w:r w:rsidR="008A29E0">
        <w:rPr>
          <w:rFonts w:ascii="Times New Roman" w:hAnsi="Times New Roman" w:cs="Times New Roman"/>
          <w:sz w:val="24"/>
          <w:szCs w:val="24"/>
        </w:rPr>
        <w:t>a na 2020 r. kwota 105.290,38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="003428E8">
        <w:rPr>
          <w:rFonts w:ascii="Times New Roman" w:hAnsi="Times New Roman" w:cs="Times New Roman"/>
          <w:sz w:val="24"/>
          <w:szCs w:val="24"/>
        </w:rPr>
        <w:t>.</w:t>
      </w:r>
      <w:r w:rsidR="004D1884">
        <w:rPr>
          <w:rFonts w:ascii="Times New Roman" w:hAnsi="Times New Roman" w:cs="Times New Roman"/>
          <w:sz w:val="24"/>
          <w:szCs w:val="24"/>
        </w:rPr>
        <w:t xml:space="preserve"> Zadanie finansowane pożyczką z WFOŚ i GW w Warszawie w kwocie 410.871 zł, środki własne 387.746 zł.</w:t>
      </w:r>
    </w:p>
    <w:p w:rsidR="003750CA" w:rsidRDefault="008A29E0" w:rsidP="003750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Zmniejszono</w:t>
      </w:r>
      <w:r w:rsidR="003750CA">
        <w:rPr>
          <w:rFonts w:ascii="Times New Roman" w:hAnsi="Times New Roman" w:cs="Times New Roman"/>
          <w:sz w:val="24"/>
          <w:szCs w:val="24"/>
          <w:u w:val="single"/>
        </w:rPr>
        <w:t xml:space="preserve"> limit zobowiązań</w:t>
      </w:r>
      <w:r w:rsidR="003750CA" w:rsidRPr="00DD17F0">
        <w:rPr>
          <w:rFonts w:ascii="Times New Roman" w:hAnsi="Times New Roman" w:cs="Times New Roman"/>
          <w:sz w:val="24"/>
          <w:szCs w:val="24"/>
          <w:u w:val="single"/>
        </w:rPr>
        <w:t xml:space="preserve"> na przedsięwzięcia kontynuowane: </w:t>
      </w:r>
    </w:p>
    <w:p w:rsidR="003750CA" w:rsidRDefault="008A29E0" w:rsidP="003750C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zadanie pn. „Budowa sieci kanalizacji sanitarnej z przyłączami, przepompowniami i zasilaniem energetycznym dla wsi Anielin i Jarochy</w:t>
      </w:r>
      <w:r w:rsidR="003750CA">
        <w:rPr>
          <w:rFonts w:ascii="Times New Roman" w:hAnsi="Times New Roman" w:cs="Times New Roman"/>
          <w:color w:val="000000"/>
          <w:sz w:val="24"/>
          <w:szCs w:val="24"/>
        </w:rPr>
        <w:t>” ustalono limi</w:t>
      </w:r>
      <w:r>
        <w:rPr>
          <w:rFonts w:ascii="Times New Roman" w:hAnsi="Times New Roman" w:cs="Times New Roman"/>
          <w:color w:val="000000"/>
          <w:sz w:val="24"/>
          <w:szCs w:val="24"/>
        </w:rPr>
        <w:t>t zobowiązań na kwotę 18.001,05</w:t>
      </w:r>
      <w:r w:rsidR="003750CA">
        <w:rPr>
          <w:rFonts w:ascii="Times New Roman" w:hAnsi="Times New Roman" w:cs="Times New Roman"/>
          <w:color w:val="000000"/>
          <w:sz w:val="24"/>
          <w:szCs w:val="24"/>
        </w:rPr>
        <w:t xml:space="preserve"> zł.</w:t>
      </w:r>
    </w:p>
    <w:p w:rsidR="008A29E0" w:rsidRDefault="008A29E0" w:rsidP="003750C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zadanie pn. „Budowa budynku socjalno-komunalnego nr II w Starej Wsi” ustalono limit zobowiązań na kwotę 80.001,40 zł.</w:t>
      </w:r>
    </w:p>
    <w:p w:rsidR="00336494" w:rsidRPr="00836F3C" w:rsidRDefault="008A29E0" w:rsidP="007F5F2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zadanie pn. „Rewitalizacja centrum Belska Dużego II etap” ustalono limit zo</w:t>
      </w:r>
      <w:r w:rsidR="00836F3C">
        <w:rPr>
          <w:rFonts w:ascii="Times New Roman" w:hAnsi="Times New Roman" w:cs="Times New Roman"/>
          <w:color w:val="000000"/>
          <w:sz w:val="24"/>
          <w:szCs w:val="24"/>
        </w:rPr>
        <w:t>bowiązań na kwotę 668.000,00 zł.</w:t>
      </w:r>
    </w:p>
    <w:sectPr w:rsidR="00336494" w:rsidRPr="00836F3C" w:rsidSect="00062CA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4B"/>
    <w:rsid w:val="00001B46"/>
    <w:rsid w:val="00005A9F"/>
    <w:rsid w:val="00010F41"/>
    <w:rsid w:val="00035588"/>
    <w:rsid w:val="000504CB"/>
    <w:rsid w:val="0006158F"/>
    <w:rsid w:val="00062CAA"/>
    <w:rsid w:val="00076E92"/>
    <w:rsid w:val="00094844"/>
    <w:rsid w:val="00096328"/>
    <w:rsid w:val="000B7F42"/>
    <w:rsid w:val="000F32A8"/>
    <w:rsid w:val="000F5481"/>
    <w:rsid w:val="000F7775"/>
    <w:rsid w:val="00103538"/>
    <w:rsid w:val="00122A5C"/>
    <w:rsid w:val="00124668"/>
    <w:rsid w:val="00142095"/>
    <w:rsid w:val="0014237D"/>
    <w:rsid w:val="00147364"/>
    <w:rsid w:val="0016731E"/>
    <w:rsid w:val="00171FDE"/>
    <w:rsid w:val="001C06B3"/>
    <w:rsid w:val="001E4C0F"/>
    <w:rsid w:val="001F2E88"/>
    <w:rsid w:val="001F4E35"/>
    <w:rsid w:val="0025679D"/>
    <w:rsid w:val="00263D43"/>
    <w:rsid w:val="00265A78"/>
    <w:rsid w:val="002B7239"/>
    <w:rsid w:val="002C3EA8"/>
    <w:rsid w:val="002C7F98"/>
    <w:rsid w:val="002F0B60"/>
    <w:rsid w:val="002F10F4"/>
    <w:rsid w:val="00303378"/>
    <w:rsid w:val="003063A7"/>
    <w:rsid w:val="00316B2A"/>
    <w:rsid w:val="00321AC3"/>
    <w:rsid w:val="0033501C"/>
    <w:rsid w:val="00336494"/>
    <w:rsid w:val="00342614"/>
    <w:rsid w:val="003428E8"/>
    <w:rsid w:val="00355D36"/>
    <w:rsid w:val="003750CA"/>
    <w:rsid w:val="003829CF"/>
    <w:rsid w:val="00382A2E"/>
    <w:rsid w:val="003C0373"/>
    <w:rsid w:val="003D6FB9"/>
    <w:rsid w:val="003E6739"/>
    <w:rsid w:val="003F0413"/>
    <w:rsid w:val="003F71E9"/>
    <w:rsid w:val="00442875"/>
    <w:rsid w:val="00455771"/>
    <w:rsid w:val="004740BC"/>
    <w:rsid w:val="004907B3"/>
    <w:rsid w:val="004D1884"/>
    <w:rsid w:val="004F0E01"/>
    <w:rsid w:val="00500A72"/>
    <w:rsid w:val="00511514"/>
    <w:rsid w:val="00511BBF"/>
    <w:rsid w:val="00526432"/>
    <w:rsid w:val="0054019B"/>
    <w:rsid w:val="00591F80"/>
    <w:rsid w:val="005A2FCB"/>
    <w:rsid w:val="005D5F82"/>
    <w:rsid w:val="005D6572"/>
    <w:rsid w:val="005D7F1C"/>
    <w:rsid w:val="005E024B"/>
    <w:rsid w:val="005E539F"/>
    <w:rsid w:val="005F1532"/>
    <w:rsid w:val="005F7968"/>
    <w:rsid w:val="006068F1"/>
    <w:rsid w:val="006512A3"/>
    <w:rsid w:val="00656322"/>
    <w:rsid w:val="0067259F"/>
    <w:rsid w:val="006C39C6"/>
    <w:rsid w:val="006D0D93"/>
    <w:rsid w:val="006E7991"/>
    <w:rsid w:val="00705119"/>
    <w:rsid w:val="00713645"/>
    <w:rsid w:val="00713968"/>
    <w:rsid w:val="007155EB"/>
    <w:rsid w:val="0076210B"/>
    <w:rsid w:val="007652AC"/>
    <w:rsid w:val="00783E03"/>
    <w:rsid w:val="00795206"/>
    <w:rsid w:val="007A59D3"/>
    <w:rsid w:val="007D527B"/>
    <w:rsid w:val="007F119A"/>
    <w:rsid w:val="007F43B0"/>
    <w:rsid w:val="007F5F2B"/>
    <w:rsid w:val="008249E0"/>
    <w:rsid w:val="00824D69"/>
    <w:rsid w:val="00836F3C"/>
    <w:rsid w:val="00842F83"/>
    <w:rsid w:val="00852A29"/>
    <w:rsid w:val="00864CF1"/>
    <w:rsid w:val="008802AE"/>
    <w:rsid w:val="008852CF"/>
    <w:rsid w:val="00886BA7"/>
    <w:rsid w:val="00897CCA"/>
    <w:rsid w:val="008A21DE"/>
    <w:rsid w:val="008A29E0"/>
    <w:rsid w:val="008B22D4"/>
    <w:rsid w:val="008C2341"/>
    <w:rsid w:val="008D1038"/>
    <w:rsid w:val="0093287E"/>
    <w:rsid w:val="00937EA5"/>
    <w:rsid w:val="00941CA9"/>
    <w:rsid w:val="00960F2A"/>
    <w:rsid w:val="009650E4"/>
    <w:rsid w:val="009651E3"/>
    <w:rsid w:val="00977962"/>
    <w:rsid w:val="009A1DB3"/>
    <w:rsid w:val="009E5A89"/>
    <w:rsid w:val="00A01EBC"/>
    <w:rsid w:val="00A02D48"/>
    <w:rsid w:val="00A05CB1"/>
    <w:rsid w:val="00A31B68"/>
    <w:rsid w:val="00A52053"/>
    <w:rsid w:val="00A651DB"/>
    <w:rsid w:val="00A85CF1"/>
    <w:rsid w:val="00A91A5A"/>
    <w:rsid w:val="00AA4B2E"/>
    <w:rsid w:val="00AA4E30"/>
    <w:rsid w:val="00AE00A5"/>
    <w:rsid w:val="00AE66DF"/>
    <w:rsid w:val="00AE6DDA"/>
    <w:rsid w:val="00AF1236"/>
    <w:rsid w:val="00AF6741"/>
    <w:rsid w:val="00AF6AC5"/>
    <w:rsid w:val="00B62D37"/>
    <w:rsid w:val="00BC135F"/>
    <w:rsid w:val="00C13543"/>
    <w:rsid w:val="00C66923"/>
    <w:rsid w:val="00C71633"/>
    <w:rsid w:val="00C74608"/>
    <w:rsid w:val="00C751F4"/>
    <w:rsid w:val="00C8316F"/>
    <w:rsid w:val="00CC18AF"/>
    <w:rsid w:val="00CC2E91"/>
    <w:rsid w:val="00CF2548"/>
    <w:rsid w:val="00D05694"/>
    <w:rsid w:val="00D4383E"/>
    <w:rsid w:val="00D7439E"/>
    <w:rsid w:val="00D82F51"/>
    <w:rsid w:val="00DB3BA4"/>
    <w:rsid w:val="00DD17F0"/>
    <w:rsid w:val="00DE702F"/>
    <w:rsid w:val="00E11DE2"/>
    <w:rsid w:val="00E15251"/>
    <w:rsid w:val="00E47779"/>
    <w:rsid w:val="00E52EA8"/>
    <w:rsid w:val="00E53427"/>
    <w:rsid w:val="00E672DB"/>
    <w:rsid w:val="00E71C69"/>
    <w:rsid w:val="00E96269"/>
    <w:rsid w:val="00EB3C8F"/>
    <w:rsid w:val="00EB65C3"/>
    <w:rsid w:val="00EB7FF3"/>
    <w:rsid w:val="00EC0DE8"/>
    <w:rsid w:val="00EE18AC"/>
    <w:rsid w:val="00EE5747"/>
    <w:rsid w:val="00EF1779"/>
    <w:rsid w:val="00F03B04"/>
    <w:rsid w:val="00F10EF1"/>
    <w:rsid w:val="00F3571D"/>
    <w:rsid w:val="00F42B18"/>
    <w:rsid w:val="00F43931"/>
    <w:rsid w:val="00F72D9E"/>
    <w:rsid w:val="00F946D5"/>
    <w:rsid w:val="00FA1F78"/>
    <w:rsid w:val="00FA5662"/>
    <w:rsid w:val="00FD5AFB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0582C-79EC-4B46-AECD-9A5A0E5C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1146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29</cp:revision>
  <cp:lastPrinted>2020-07-21T11:29:00Z</cp:lastPrinted>
  <dcterms:created xsi:type="dcterms:W3CDTF">2020-06-01T11:15:00Z</dcterms:created>
  <dcterms:modified xsi:type="dcterms:W3CDTF">2020-07-21T12:26:00Z</dcterms:modified>
</cp:coreProperties>
</file>