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8C" w:rsidRPr="008617F5" w:rsidRDefault="00D8218C" w:rsidP="008617F5">
      <w:pPr>
        <w:spacing w:after="0"/>
        <w:jc w:val="center"/>
        <w:rPr>
          <w:b/>
        </w:rPr>
      </w:pPr>
      <w:r w:rsidRPr="008617F5">
        <w:rPr>
          <w:b/>
        </w:rPr>
        <w:t>Uchwała Nr</w:t>
      </w:r>
      <w:r w:rsidR="001733DD">
        <w:rPr>
          <w:b/>
        </w:rPr>
        <w:t xml:space="preserve"> </w:t>
      </w:r>
      <w:r w:rsidR="00E57FC4">
        <w:rPr>
          <w:b/>
        </w:rPr>
        <w:t>XII/89/2019</w:t>
      </w:r>
    </w:p>
    <w:p w:rsidR="00D8218C" w:rsidRPr="00A7584D" w:rsidRDefault="00D8218C" w:rsidP="00D8218C">
      <w:pPr>
        <w:spacing w:after="0"/>
        <w:jc w:val="center"/>
        <w:rPr>
          <w:b/>
        </w:rPr>
      </w:pPr>
      <w:r w:rsidRPr="00A7584D">
        <w:rPr>
          <w:b/>
        </w:rPr>
        <w:t>Rady Gminy Belsk Duży</w:t>
      </w:r>
    </w:p>
    <w:p w:rsidR="00D8218C" w:rsidRPr="00E57FC4" w:rsidRDefault="00E57FC4" w:rsidP="00D8218C">
      <w:pPr>
        <w:spacing w:after="0"/>
        <w:jc w:val="center"/>
        <w:rPr>
          <w:b/>
        </w:rPr>
      </w:pPr>
      <w:r>
        <w:rPr>
          <w:b/>
        </w:rPr>
        <w:t>z</w:t>
      </w:r>
      <w:r w:rsidR="00D8218C" w:rsidRPr="00A7584D">
        <w:rPr>
          <w:b/>
        </w:rPr>
        <w:t xml:space="preserve"> dnia</w:t>
      </w:r>
      <w:r>
        <w:t xml:space="preserve"> </w:t>
      </w:r>
      <w:r>
        <w:rPr>
          <w:b/>
        </w:rPr>
        <w:t xml:space="preserve">30 października 2019 r. </w:t>
      </w:r>
    </w:p>
    <w:p w:rsidR="00D8218C" w:rsidRDefault="00D8218C" w:rsidP="00D8218C">
      <w:pPr>
        <w:spacing w:after="0"/>
        <w:jc w:val="center"/>
      </w:pPr>
    </w:p>
    <w:p w:rsidR="00D8218C" w:rsidRPr="005861A1" w:rsidRDefault="00D8218C" w:rsidP="00D8218C">
      <w:pPr>
        <w:jc w:val="center"/>
        <w:rPr>
          <w:b/>
        </w:rPr>
      </w:pPr>
      <w:r w:rsidRPr="005861A1">
        <w:rPr>
          <w:b/>
        </w:rPr>
        <w:t>w</w:t>
      </w:r>
      <w:r>
        <w:rPr>
          <w:b/>
        </w:rPr>
        <w:t xml:space="preserve"> sprawie rozpatrzenia skargi na działalność Kierownika Gminnego Ośrodka Pomocy Społecznej </w:t>
      </w:r>
    </w:p>
    <w:p w:rsidR="00D8218C" w:rsidRDefault="00D8218C" w:rsidP="00D8218C"/>
    <w:p w:rsidR="00D8218C" w:rsidRDefault="00D8218C" w:rsidP="00D8218C">
      <w:r>
        <w:t>Na podstawie art. 18</w:t>
      </w:r>
      <w:r w:rsidRPr="00A85925">
        <w:t xml:space="preserve"> ust.</w:t>
      </w:r>
      <w:r>
        <w:t xml:space="preserve"> 2 pkt. 15 ustawy o samorządzie gminnym z dnia</w:t>
      </w:r>
      <w:r w:rsidRPr="00A85925">
        <w:t xml:space="preserve"> 8 marca 1990 r. </w:t>
      </w:r>
      <w:r>
        <w:t xml:space="preserve">(t. j. </w:t>
      </w:r>
      <w:r w:rsidRPr="00A85925">
        <w:t>Dz. U. z 201</w:t>
      </w:r>
      <w:r w:rsidR="00450F73">
        <w:t>9</w:t>
      </w:r>
      <w:r w:rsidRPr="00A85925">
        <w:t xml:space="preserve"> r., poz. </w:t>
      </w:r>
      <w:r w:rsidR="00450F73">
        <w:t>506</w:t>
      </w:r>
      <w:r w:rsidRPr="00A85925">
        <w:t xml:space="preserve"> z </w:t>
      </w:r>
      <w:proofErr w:type="spellStart"/>
      <w:r w:rsidRPr="00A85925">
        <w:t>późn</w:t>
      </w:r>
      <w:proofErr w:type="spellEnd"/>
      <w:r w:rsidRPr="00A85925">
        <w:t xml:space="preserve">. zm.) </w:t>
      </w:r>
      <w:r>
        <w:t xml:space="preserve"> w związku z  art. 229 pkt. 3 ustawy z dnia 14 czerwca 1960 r.  Kodeks postępowania administracyjnego (Dz. U. z 201</w:t>
      </w:r>
      <w:r w:rsidR="00450F73">
        <w:t>8</w:t>
      </w:r>
      <w:r>
        <w:t xml:space="preserve"> r., poz. </w:t>
      </w:r>
      <w:r w:rsidR="00450F73">
        <w:t>2096</w:t>
      </w:r>
      <w:r>
        <w:t xml:space="preserve"> ze zm.), </w:t>
      </w:r>
      <w:r w:rsidRPr="00EE5E4B">
        <w:t xml:space="preserve">po zapoznaniu się z  ustaleniami </w:t>
      </w:r>
      <w:r w:rsidR="0063598D">
        <w:t>Komisji Skarg, Wniosków i Petycji,</w:t>
      </w:r>
      <w:r>
        <w:t xml:space="preserve">  Rada Gminy Belsk Duży uchwala, co następuje:</w:t>
      </w:r>
    </w:p>
    <w:p w:rsidR="00D8218C" w:rsidRDefault="00D8218C" w:rsidP="00D8218C"/>
    <w:p w:rsidR="00D8218C" w:rsidRDefault="00D8218C" w:rsidP="00D8218C">
      <w:pPr>
        <w:jc w:val="center"/>
      </w:pPr>
      <w:r>
        <w:t>§1</w:t>
      </w:r>
    </w:p>
    <w:p w:rsidR="00D8218C" w:rsidRPr="001C2DDF" w:rsidRDefault="00D8218C" w:rsidP="00D8218C">
      <w:pPr>
        <w:rPr>
          <w:i/>
        </w:rPr>
      </w:pPr>
      <w:r>
        <w:t xml:space="preserve">Uznaje się za bezzasadną skargę pana na działalność Kierownika Gminnego Ośrodka Pomocy Społecznej w Belsku Dużym w zakresie </w:t>
      </w:r>
      <w:r w:rsidR="0063598D">
        <w:t>nieuaktualnienia (braku) wpisu dotyczącego adresu URL Podmiotowej Strony Biuletynu Informacji Publicznej Szkoły</w:t>
      </w:r>
      <w:r w:rsidR="005168B3">
        <w:t xml:space="preserve"> w portalu </w:t>
      </w:r>
      <w:hyperlink r:id="rId5" w:history="1">
        <w:r w:rsidR="005168B3" w:rsidRPr="0079319F">
          <w:rPr>
            <w:rStyle w:val="Hipercze"/>
          </w:rPr>
          <w:t>www.bip.gov.pl</w:t>
        </w:r>
      </w:hyperlink>
      <w:r w:rsidR="005168B3">
        <w:t xml:space="preserve"> </w:t>
      </w:r>
      <w:r>
        <w:t xml:space="preserve">. </w:t>
      </w:r>
    </w:p>
    <w:p w:rsidR="00D8218C" w:rsidRDefault="00D8218C" w:rsidP="00D8218C">
      <w:pPr>
        <w:jc w:val="center"/>
      </w:pPr>
      <w:r>
        <w:t>§2</w:t>
      </w:r>
    </w:p>
    <w:p w:rsidR="00D8218C" w:rsidRDefault="00D8218C" w:rsidP="00D8218C">
      <w:r>
        <w:t>Zobowiązuje się Przewodniczącego Rady Gminy Belsk Duży do powiadomienia skarżącego o sposobie załatwienia skargi, poprzez przesłanie odpisu niniejszej uchwały.</w:t>
      </w:r>
    </w:p>
    <w:p w:rsidR="00D8218C" w:rsidRDefault="00D8218C" w:rsidP="00D8218C">
      <w:pPr>
        <w:jc w:val="center"/>
      </w:pPr>
      <w:r>
        <w:t>§3</w:t>
      </w:r>
    </w:p>
    <w:p w:rsidR="00D8218C" w:rsidRDefault="00D8218C" w:rsidP="00D8218C">
      <w:r>
        <w:t xml:space="preserve">Uchwała wchodzi w życie z dniem podjęcia. </w:t>
      </w:r>
    </w:p>
    <w:p w:rsidR="00D8218C" w:rsidRDefault="00D8218C" w:rsidP="00D8218C">
      <w:pPr>
        <w:rPr>
          <w:b/>
        </w:rPr>
      </w:pPr>
    </w:p>
    <w:p w:rsidR="00D94975" w:rsidRDefault="00D94975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:rsidR="00D8218C" w:rsidRDefault="00D8218C" w:rsidP="00D8218C">
      <w:pPr>
        <w:jc w:val="left"/>
        <w:rPr>
          <w:b/>
        </w:rPr>
      </w:pPr>
    </w:p>
    <w:p w:rsidR="00D8218C" w:rsidRDefault="00D8218C" w:rsidP="00D8218C">
      <w:pPr>
        <w:jc w:val="left"/>
        <w:rPr>
          <w:b/>
        </w:rPr>
      </w:pPr>
      <w:r>
        <w:rPr>
          <w:b/>
        </w:rPr>
        <w:t xml:space="preserve">Uzasadnienie: </w:t>
      </w:r>
    </w:p>
    <w:p w:rsidR="001B77A6" w:rsidRDefault="005168B3">
      <w:r>
        <w:t xml:space="preserve">W dniu 18 września 2019 roku w do Urzędu Gminy wpłynęła skarga pana </w:t>
      </w:r>
      <w:bookmarkStart w:id="0" w:name="_GoBack"/>
      <w:bookmarkEnd w:id="0"/>
      <w:r>
        <w:t>na kierownika Gminnego Ośrodka Pomocy Społecznej w przedmiocie nieuaktualnienia wpisu dotyczące</w:t>
      </w:r>
      <w:r w:rsidR="00B9052D">
        <w:t>go</w:t>
      </w:r>
      <w:r>
        <w:t xml:space="preserve"> adresu URL podmiotowej strony Biuletynu Informacji Publicznej Szkoły w portalu </w:t>
      </w:r>
      <w:hyperlink r:id="rId6" w:history="1">
        <w:r w:rsidRPr="0079319F">
          <w:rPr>
            <w:rStyle w:val="Hipercze"/>
          </w:rPr>
          <w:t>www.bip.gov.pl</w:t>
        </w:r>
      </w:hyperlink>
      <w:r>
        <w:t xml:space="preserve">. </w:t>
      </w:r>
    </w:p>
    <w:p w:rsidR="00587C18" w:rsidRDefault="00587C18">
      <w:r>
        <w:t xml:space="preserve">Komisja Skarg, Wniosków i Petycji uznaje skargę za bezzasadną, ponieważ w kompetencjach kierownika Gminnego Ośrodka Pomocy Społecznej nie jest uaktualnianie wpisu </w:t>
      </w:r>
      <w:r w:rsidR="00B9052D">
        <w:t>dotyczącego</w:t>
      </w:r>
      <w:r>
        <w:t xml:space="preserve"> szkół z terenu gminy. </w:t>
      </w:r>
    </w:p>
    <w:p w:rsidR="00085F9B" w:rsidRDefault="00085F9B"/>
    <w:p w:rsidR="00312A18" w:rsidRDefault="00312A18" w:rsidP="00312A1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Z</w:t>
      </w:r>
      <w:r w:rsidR="00B9052D">
        <w:rPr>
          <w:sz w:val="24"/>
          <w:szCs w:val="24"/>
        </w:rPr>
        <w:t>godnie z art. 238 § 1 zdanie 2 K</w:t>
      </w:r>
      <w:r>
        <w:rPr>
          <w:sz w:val="24"/>
          <w:szCs w:val="24"/>
        </w:rPr>
        <w:t>.p.a. poucza się Skarżącego o treści art. 239 § 1 K.p.a., stanowiącego, że w przypadku gdy skarga, w wyniku jej rozpatrzenia, uznana została za bezzasadną i jej bezzasadność wykazano w odpowiedzi na skargę, a skarżący ponowił skargę bez wskazania nowych okoliczności – organ właściwy do jej rozpatrzenia może, w odpowiedzi na tę skargę, podtrzymać swoje poprzednie stanowisko z odpowiednią adnotacją w aktach sprawy – bez zawiadamiania skarżącego.</w:t>
      </w:r>
    </w:p>
    <w:p w:rsidR="00312A18" w:rsidRDefault="00312A18" w:rsidP="00312A18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085F9B" w:rsidRDefault="00085F9B"/>
    <w:sectPr w:rsidR="00085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8C"/>
    <w:rsid w:val="00083449"/>
    <w:rsid w:val="00085F9B"/>
    <w:rsid w:val="001733DD"/>
    <w:rsid w:val="001B77A6"/>
    <w:rsid w:val="00312A18"/>
    <w:rsid w:val="00432C6E"/>
    <w:rsid w:val="00450F73"/>
    <w:rsid w:val="005168B3"/>
    <w:rsid w:val="00587C18"/>
    <w:rsid w:val="005A07ED"/>
    <w:rsid w:val="005E04D4"/>
    <w:rsid w:val="0063598D"/>
    <w:rsid w:val="007E14D1"/>
    <w:rsid w:val="00843935"/>
    <w:rsid w:val="008617F5"/>
    <w:rsid w:val="00875323"/>
    <w:rsid w:val="00977463"/>
    <w:rsid w:val="00996BBD"/>
    <w:rsid w:val="009F3891"/>
    <w:rsid w:val="00A013EE"/>
    <w:rsid w:val="00B4781D"/>
    <w:rsid w:val="00B9052D"/>
    <w:rsid w:val="00CC2CF0"/>
    <w:rsid w:val="00D8218C"/>
    <w:rsid w:val="00D94975"/>
    <w:rsid w:val="00E0554F"/>
    <w:rsid w:val="00E57FC4"/>
    <w:rsid w:val="00E658FF"/>
    <w:rsid w:val="00EF75EF"/>
    <w:rsid w:val="00F34BB4"/>
    <w:rsid w:val="00F7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9FF58-E894-47E5-AE33-408EBB97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7F5"/>
    <w:pPr>
      <w:spacing w:after="200"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5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8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168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gov.pl" TargetMode="External"/><Relationship Id="rId5" Type="http://schemas.openxmlformats.org/officeDocument/2006/relationships/hyperlink" Target="http://www.bi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C67D0-9DE7-4F93-AF3C-52A2FACE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cp:lastPrinted>2018-03-19T07:35:00Z</cp:lastPrinted>
  <dcterms:created xsi:type="dcterms:W3CDTF">2019-10-28T10:07:00Z</dcterms:created>
  <dcterms:modified xsi:type="dcterms:W3CDTF">2019-10-29T12:50:00Z</dcterms:modified>
</cp:coreProperties>
</file>