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83754" w14:textId="77777777" w:rsidR="00C71633" w:rsidRPr="00780E9D" w:rsidRDefault="00C43EE6" w:rsidP="009476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XI/80/2019</w:t>
      </w:r>
    </w:p>
    <w:p w14:paraId="6ADF729F" w14:textId="77777777" w:rsidR="0094761D" w:rsidRPr="00780E9D" w:rsidRDefault="0094761D" w:rsidP="009476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E9D">
        <w:rPr>
          <w:rFonts w:ascii="Times New Roman" w:hAnsi="Times New Roman" w:cs="Times New Roman"/>
          <w:b/>
          <w:sz w:val="24"/>
          <w:szCs w:val="24"/>
        </w:rPr>
        <w:t>Rady Gminy Belsk Duży</w:t>
      </w:r>
    </w:p>
    <w:p w14:paraId="193D2730" w14:textId="77777777" w:rsidR="0094761D" w:rsidRPr="00780E9D" w:rsidRDefault="007A3D1B" w:rsidP="00D408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03 października 2019 r.</w:t>
      </w:r>
    </w:p>
    <w:p w14:paraId="5A1525CB" w14:textId="77777777" w:rsidR="0094761D" w:rsidRDefault="0094761D" w:rsidP="00D408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zaciągnięcia pożyczki długoterminowej z Wojewódzkiego Funduszu Ochrony Środowiska </w:t>
      </w:r>
      <w:r w:rsidR="00D408C6">
        <w:rPr>
          <w:rFonts w:ascii="Times New Roman" w:hAnsi="Times New Roman" w:cs="Times New Roman"/>
          <w:b/>
          <w:sz w:val="24"/>
          <w:szCs w:val="24"/>
        </w:rPr>
        <w:t>i Gospodarki Wodnej w Warszawie</w:t>
      </w:r>
    </w:p>
    <w:p w14:paraId="7857AFEA" w14:textId="77777777" w:rsidR="0094761D" w:rsidRDefault="0094761D" w:rsidP="009476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18 ust. 2 pkt 9 lit. c i art. 58 ustawy z dnia 8 marca 1990 r</w:t>
      </w:r>
      <w:r w:rsidR="00780E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 samorządzie gminnym (tekst jednolity Dz. U. z 2019 r. poz. 506) oraz art. 89 ust. 1 pkt 2 ustawy z dnia </w:t>
      </w:r>
      <w:r w:rsidR="00780E9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27 sierpnia 2009 r. o finansach publicznych (tekst jednolity Dz. U. z 2019 r. poz. 869 )</w:t>
      </w:r>
    </w:p>
    <w:p w14:paraId="570495AC" w14:textId="77777777" w:rsidR="00D408C6" w:rsidRPr="00D408C6" w:rsidRDefault="0094761D" w:rsidP="00D40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Gminy Belsk Duży uchwala, co następuje:</w:t>
      </w:r>
    </w:p>
    <w:p w14:paraId="65EED674" w14:textId="77777777" w:rsidR="00D408C6" w:rsidRPr="00D408C6" w:rsidRDefault="0094761D" w:rsidP="00D408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8C6">
        <w:rPr>
          <w:rFonts w:ascii="Times New Roman" w:hAnsi="Times New Roman" w:cs="Times New Roman"/>
          <w:b/>
          <w:sz w:val="24"/>
          <w:szCs w:val="24"/>
        </w:rPr>
        <w:t>§ 1</w:t>
      </w:r>
    </w:p>
    <w:p w14:paraId="16A5FA5B" w14:textId="061665E1" w:rsidR="00CA6189" w:rsidRDefault="0094761D" w:rsidP="00D408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Zaciąga się p</w:t>
      </w:r>
      <w:r w:rsidR="007A3D1B">
        <w:rPr>
          <w:rFonts w:ascii="Times New Roman" w:hAnsi="Times New Roman" w:cs="Times New Roman"/>
          <w:sz w:val="24"/>
          <w:szCs w:val="24"/>
        </w:rPr>
        <w:t xml:space="preserve">ożyczkę długoterminową z </w:t>
      </w:r>
      <w:r w:rsidR="007A3D1B" w:rsidRPr="007A3D1B">
        <w:rPr>
          <w:rFonts w:ascii="Times New Roman" w:hAnsi="Times New Roman" w:cs="Times New Roman"/>
          <w:sz w:val="24"/>
          <w:szCs w:val="24"/>
        </w:rPr>
        <w:t xml:space="preserve">Wojewódzkiego Funduszu Ochrony Środowiska </w:t>
      </w:r>
      <w:r w:rsidR="007A3D1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A3D1B" w:rsidRPr="007A3D1B">
        <w:rPr>
          <w:rFonts w:ascii="Times New Roman" w:hAnsi="Times New Roman" w:cs="Times New Roman"/>
          <w:sz w:val="24"/>
          <w:szCs w:val="24"/>
        </w:rPr>
        <w:t xml:space="preserve">i Gospodarki Wodnej </w:t>
      </w:r>
      <w:r w:rsidRPr="007A3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Warszawie na sfinansowanie planowanego deficytu budżetu gminy</w:t>
      </w:r>
      <w:r w:rsidR="00CA6189">
        <w:rPr>
          <w:rFonts w:ascii="Times New Roman" w:hAnsi="Times New Roman" w:cs="Times New Roman"/>
          <w:sz w:val="24"/>
          <w:szCs w:val="24"/>
        </w:rPr>
        <w:t xml:space="preserve"> w latach 2020-2021</w:t>
      </w:r>
      <w:r>
        <w:rPr>
          <w:rFonts w:ascii="Times New Roman" w:hAnsi="Times New Roman" w:cs="Times New Roman"/>
          <w:sz w:val="24"/>
          <w:szCs w:val="24"/>
        </w:rPr>
        <w:t xml:space="preserve"> w związku z realizacją zadania inwestycyjnego pn. „</w:t>
      </w:r>
      <w:r w:rsidR="00CA6189">
        <w:rPr>
          <w:rFonts w:ascii="Times New Roman" w:hAnsi="Times New Roman" w:cs="Times New Roman"/>
          <w:sz w:val="24"/>
          <w:szCs w:val="24"/>
        </w:rPr>
        <w:t>Budowa sieci kanalizacji sanitarnej z przyłączami, przepompowniami i zasilaniem energetycznym dla wsi Anielin i Jarochy</w:t>
      </w:r>
      <w:r>
        <w:rPr>
          <w:rFonts w:ascii="Times New Roman" w:hAnsi="Times New Roman" w:cs="Times New Roman"/>
          <w:sz w:val="24"/>
          <w:szCs w:val="24"/>
        </w:rPr>
        <w:t xml:space="preserve">” w </w:t>
      </w:r>
      <w:r w:rsidR="00AE1BA6" w:rsidRPr="006E1ED6">
        <w:rPr>
          <w:rFonts w:ascii="Times New Roman" w:hAnsi="Times New Roman" w:cs="Times New Roman"/>
          <w:sz w:val="24"/>
          <w:szCs w:val="24"/>
        </w:rPr>
        <w:t>łącznej</w:t>
      </w:r>
      <w:r w:rsidR="00AE1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kwocie </w:t>
      </w:r>
      <w:r w:rsidR="00CA6189">
        <w:rPr>
          <w:rFonts w:ascii="Times New Roman" w:hAnsi="Times New Roman" w:cs="Times New Roman"/>
          <w:sz w:val="24"/>
          <w:szCs w:val="24"/>
        </w:rPr>
        <w:t>2.360.053</w:t>
      </w:r>
      <w:r w:rsidR="00D408C6">
        <w:rPr>
          <w:rFonts w:ascii="Times New Roman" w:hAnsi="Times New Roman" w:cs="Times New Roman"/>
          <w:sz w:val="24"/>
          <w:szCs w:val="24"/>
        </w:rPr>
        <w:t>,00</w:t>
      </w:r>
      <w:r w:rsidR="00CA6189">
        <w:rPr>
          <w:rFonts w:ascii="Times New Roman" w:hAnsi="Times New Roman" w:cs="Times New Roman"/>
          <w:sz w:val="24"/>
          <w:szCs w:val="24"/>
        </w:rPr>
        <w:t xml:space="preserve"> zł, w następujących transzach:</w:t>
      </w:r>
    </w:p>
    <w:p w14:paraId="78824335" w14:textId="77777777" w:rsidR="00CA6189" w:rsidRDefault="00CA6189" w:rsidP="00D408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- 2020 rok – 1.034.853,00 zł</w:t>
      </w:r>
    </w:p>
    <w:p w14:paraId="38593367" w14:textId="77777777" w:rsidR="00D408C6" w:rsidRPr="00D408C6" w:rsidRDefault="00CA6189" w:rsidP="00D408C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- 2021 rok – 1.325.200,00 zł </w:t>
      </w:r>
      <w:r w:rsidR="00D408C6" w:rsidRPr="00D408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115C6AA" w14:textId="77777777" w:rsidR="00D408C6" w:rsidRPr="00D408C6" w:rsidRDefault="00D408C6" w:rsidP="00D408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8C6">
        <w:rPr>
          <w:rFonts w:ascii="Times New Roman" w:hAnsi="Times New Roman" w:cs="Times New Roman"/>
          <w:b/>
          <w:sz w:val="24"/>
          <w:szCs w:val="24"/>
        </w:rPr>
        <w:t>§ 2</w:t>
      </w:r>
    </w:p>
    <w:p w14:paraId="4B735634" w14:textId="77777777" w:rsidR="00D408C6" w:rsidRPr="00D408C6" w:rsidRDefault="00D408C6" w:rsidP="00D408C6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6">
        <w:rPr>
          <w:rFonts w:ascii="Times New Roman" w:hAnsi="Times New Roman" w:cs="Times New Roman"/>
          <w:sz w:val="24"/>
          <w:szCs w:val="24"/>
        </w:rPr>
        <w:t xml:space="preserve">Źródłem dochodu, z którego pożyczka zostanie spłacona jest podatek od nieruchomości. </w:t>
      </w:r>
    </w:p>
    <w:p w14:paraId="22BED8B1" w14:textId="77777777" w:rsidR="00D408C6" w:rsidRPr="00D408C6" w:rsidRDefault="00D408C6" w:rsidP="00D408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8C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8C6">
        <w:rPr>
          <w:rFonts w:ascii="Times New Roman" w:hAnsi="Times New Roman" w:cs="Times New Roman"/>
          <w:b/>
          <w:sz w:val="24"/>
          <w:szCs w:val="24"/>
        </w:rPr>
        <w:t>3</w:t>
      </w:r>
    </w:p>
    <w:p w14:paraId="0E8BC2F0" w14:textId="77777777" w:rsidR="00D408C6" w:rsidRDefault="00D408C6" w:rsidP="00D408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Spłata pożyczki nastąpi w okresie 6 lat począwszy od</w:t>
      </w:r>
    </w:p>
    <w:p w14:paraId="22C2335A" w14:textId="77777777" w:rsidR="00D408C6" w:rsidRDefault="00D408C6" w:rsidP="00D408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F38C616" w14:textId="77777777" w:rsidR="00D408C6" w:rsidRDefault="00D408C6" w:rsidP="00D408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A6189">
        <w:rPr>
          <w:rFonts w:ascii="Times New Roman" w:hAnsi="Times New Roman" w:cs="Times New Roman"/>
          <w:sz w:val="24"/>
          <w:szCs w:val="24"/>
        </w:rPr>
        <w:t>022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A6189">
        <w:rPr>
          <w:rFonts w:ascii="Times New Roman" w:hAnsi="Times New Roman" w:cs="Times New Roman"/>
          <w:sz w:val="24"/>
          <w:szCs w:val="24"/>
        </w:rPr>
        <w:t xml:space="preserve">   25.400,00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1013EAEC" w14:textId="77777777" w:rsidR="00D408C6" w:rsidRDefault="00CA6189" w:rsidP="00D408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D408C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333.500,00</w:t>
      </w:r>
      <w:r w:rsidR="00D408C6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67282AA9" w14:textId="77777777" w:rsidR="00D408C6" w:rsidRDefault="00CA6189" w:rsidP="00D408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="00D408C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333.500,00</w:t>
      </w:r>
      <w:r w:rsidR="00D408C6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0AF987D0" w14:textId="77777777" w:rsidR="00D408C6" w:rsidRDefault="00CA6189" w:rsidP="00D408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</w:t>
      </w:r>
      <w:r w:rsidR="00D408C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333.500,00</w:t>
      </w:r>
      <w:r w:rsidR="00D408C6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21DBF80D" w14:textId="77777777" w:rsidR="00D408C6" w:rsidRDefault="00CA6189" w:rsidP="00D408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</w:t>
      </w:r>
      <w:r w:rsidR="00D408C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333.500,00</w:t>
      </w:r>
      <w:r w:rsidR="00D408C6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0EC7DB20" w14:textId="77777777" w:rsidR="00D408C6" w:rsidRDefault="00CA6189" w:rsidP="00D408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2027</w:t>
      </w:r>
      <w:r w:rsidR="00D408C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333.500,00</w:t>
      </w:r>
      <w:r w:rsidR="00D408C6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242E0A48" w14:textId="77777777" w:rsidR="00CA6189" w:rsidRDefault="00CA6189" w:rsidP="00D408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2028 – 333.500,00 zł</w:t>
      </w:r>
    </w:p>
    <w:p w14:paraId="154D33B7" w14:textId="77777777" w:rsidR="00CA6189" w:rsidRDefault="00CA6189" w:rsidP="00D408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2029 – 333.653,00 zł</w:t>
      </w:r>
    </w:p>
    <w:p w14:paraId="4DC5B8DD" w14:textId="77777777" w:rsidR="00D408C6" w:rsidRDefault="00D408C6" w:rsidP="00D408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551D7C5" w14:textId="77777777" w:rsidR="00D408C6" w:rsidRDefault="00D408C6" w:rsidP="00D408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</w:t>
      </w:r>
      <w:r w:rsidR="00CA6189">
        <w:rPr>
          <w:rFonts w:ascii="Times New Roman" w:hAnsi="Times New Roman" w:cs="Times New Roman"/>
          <w:sz w:val="24"/>
          <w:szCs w:val="24"/>
        </w:rPr>
        <w:t>oprocentowaniu 2,00</w:t>
      </w:r>
      <w:r>
        <w:rPr>
          <w:rFonts w:ascii="Times New Roman" w:hAnsi="Times New Roman" w:cs="Times New Roman"/>
          <w:sz w:val="24"/>
          <w:szCs w:val="24"/>
        </w:rPr>
        <w:t xml:space="preserve"> % w skali roku.</w:t>
      </w:r>
    </w:p>
    <w:p w14:paraId="1FCF601C" w14:textId="77777777" w:rsidR="00D408C6" w:rsidRDefault="00D408C6" w:rsidP="00D408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1A6C6D8" w14:textId="77777777" w:rsidR="00D408C6" w:rsidRDefault="00D408C6" w:rsidP="00D408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Zabezpieczenie na spłatę zaciągniętej pożyczki stanowić będzie wesel własny in blanco bez protestu z deklaracją wekslową. </w:t>
      </w:r>
      <w:r w:rsidRPr="00D408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740E9" w14:textId="77777777" w:rsidR="00D408C6" w:rsidRPr="00D408C6" w:rsidRDefault="00D408C6" w:rsidP="00D408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8C6">
        <w:rPr>
          <w:rFonts w:ascii="Times New Roman" w:hAnsi="Times New Roman" w:cs="Times New Roman"/>
          <w:b/>
          <w:sz w:val="24"/>
          <w:szCs w:val="24"/>
        </w:rPr>
        <w:t>§ 4</w:t>
      </w:r>
    </w:p>
    <w:p w14:paraId="4AF1E89C" w14:textId="77777777" w:rsidR="00D408C6" w:rsidRDefault="00D408C6" w:rsidP="00D408C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14:paraId="3D758AD4" w14:textId="77777777" w:rsidR="00D408C6" w:rsidRPr="00D408C6" w:rsidRDefault="00D408C6" w:rsidP="00D408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8C6">
        <w:rPr>
          <w:rFonts w:ascii="Times New Roman" w:hAnsi="Times New Roman" w:cs="Times New Roman"/>
          <w:b/>
          <w:sz w:val="24"/>
          <w:szCs w:val="24"/>
        </w:rPr>
        <w:t>§ 5</w:t>
      </w:r>
    </w:p>
    <w:p w14:paraId="615BBEE8" w14:textId="77777777" w:rsidR="0094761D" w:rsidRDefault="00D408C6" w:rsidP="00CA61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17B7A698" w14:textId="77777777" w:rsidR="007A3D1B" w:rsidRDefault="007A3D1B" w:rsidP="00CA61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Uzasadnienie:</w:t>
      </w:r>
    </w:p>
    <w:p w14:paraId="7B7EE6AA" w14:textId="77777777" w:rsidR="007A3D1B" w:rsidRPr="0094761D" w:rsidRDefault="007A3D1B" w:rsidP="00CA61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Pożyczkę z Wojewódzkiego Funduszu Ochrony Środowiska i Gospodarki Wodnej w Warszawie na realizację pn. „Budowa sieci kanalizacji sanitarnej z przyłączami, przepompowniami i zasilaniem energetycznym dla wsi Anielin i Jarochy” uję</w:t>
      </w:r>
      <w:r w:rsidR="00E338B0">
        <w:rPr>
          <w:rFonts w:ascii="Times New Roman" w:hAnsi="Times New Roman" w:cs="Times New Roman"/>
          <w:sz w:val="24"/>
          <w:szCs w:val="24"/>
        </w:rPr>
        <w:t>to w</w:t>
      </w:r>
      <w:r w:rsidR="00104624">
        <w:rPr>
          <w:rFonts w:ascii="Times New Roman" w:hAnsi="Times New Roman" w:cs="Times New Roman"/>
          <w:sz w:val="24"/>
          <w:szCs w:val="24"/>
        </w:rPr>
        <w:t xml:space="preserve"> Uchwale Nr XI/78</w:t>
      </w:r>
      <w:r w:rsidR="00C43EE6">
        <w:rPr>
          <w:rFonts w:ascii="Times New Roman" w:hAnsi="Times New Roman" w:cs="Times New Roman"/>
          <w:sz w:val="24"/>
          <w:szCs w:val="24"/>
        </w:rPr>
        <w:t>/2019</w:t>
      </w:r>
      <w:r>
        <w:rPr>
          <w:rFonts w:ascii="Times New Roman" w:hAnsi="Times New Roman" w:cs="Times New Roman"/>
          <w:sz w:val="24"/>
          <w:szCs w:val="24"/>
        </w:rPr>
        <w:t xml:space="preserve"> Rady Gminy Belsk Duży z dnia 03 października 2019 r. w sprawie Wi</w:t>
      </w:r>
      <w:r w:rsidR="00406030">
        <w:rPr>
          <w:rFonts w:ascii="Times New Roman" w:hAnsi="Times New Roman" w:cs="Times New Roman"/>
          <w:sz w:val="24"/>
          <w:szCs w:val="24"/>
        </w:rPr>
        <w:t>eloletniej Prognozy Finansowej</w:t>
      </w:r>
      <w:bookmarkStart w:id="0" w:name="_GoBack"/>
      <w:bookmarkEnd w:id="0"/>
      <w:r w:rsidR="00406030">
        <w:rPr>
          <w:rFonts w:ascii="Times New Roman" w:hAnsi="Times New Roman" w:cs="Times New Roman"/>
          <w:sz w:val="24"/>
          <w:szCs w:val="24"/>
        </w:rPr>
        <w:t>.</w:t>
      </w:r>
    </w:p>
    <w:sectPr w:rsidR="007A3D1B" w:rsidRPr="0094761D" w:rsidSect="00CA6189">
      <w:pgSz w:w="11906" w:h="16838"/>
      <w:pgMar w:top="1021" w:right="1418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40F60"/>
    <w:multiLevelType w:val="hybridMultilevel"/>
    <w:tmpl w:val="0BB2065E"/>
    <w:lvl w:ilvl="0" w:tplc="837E17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1D"/>
    <w:rsid w:val="00104624"/>
    <w:rsid w:val="00406030"/>
    <w:rsid w:val="005E539F"/>
    <w:rsid w:val="006E1ED6"/>
    <w:rsid w:val="00780E9D"/>
    <w:rsid w:val="007A3D1B"/>
    <w:rsid w:val="0094761D"/>
    <w:rsid w:val="00AE1BA6"/>
    <w:rsid w:val="00AF6741"/>
    <w:rsid w:val="00C43EE6"/>
    <w:rsid w:val="00C71633"/>
    <w:rsid w:val="00CA6189"/>
    <w:rsid w:val="00D408C6"/>
    <w:rsid w:val="00E3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EFF0B"/>
  <w15:chartTrackingRefBased/>
  <w15:docId w15:val="{43412228-BF73-4824-ACE5-FDA71050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8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11</cp:revision>
  <cp:lastPrinted>2019-10-02T07:05:00Z</cp:lastPrinted>
  <dcterms:created xsi:type="dcterms:W3CDTF">2019-09-27T07:29:00Z</dcterms:created>
  <dcterms:modified xsi:type="dcterms:W3CDTF">2019-10-03T05:44:00Z</dcterms:modified>
</cp:coreProperties>
</file>