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454A73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2019-2029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W Wieloletniej Prognozie Finansowej Gminy Belsk Duży na lata 2019-2029 dokonano następujących zmian :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W roku 2019 Uchwałą Rady Gminy od 1 października 2019 r.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planowane wydatki budżetu ogółem o kwotę 1.975.908 zł, z tego: wydatki bieżące zmniejszono o kwotę 16.437 zł, w tym odsetki i dyskonto określone w art.243 ust.1 ustawy o 16.437 zł,</w:t>
      </w:r>
    </w:p>
    <w:p w:rsid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planowane wydatki majątkowe o kwotę 1.959.471 zł.</w:t>
      </w:r>
    </w:p>
    <w:p w:rsidR="007456B5" w:rsidRPr="008F7B3E" w:rsidRDefault="007456B5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deficyt budżetu w kwocie 4.864.981 zł. Źródłem sfinansowania deficytu są wolne środki z rozliczeń pożyczek z lat ubiegłych w kwocie 247.900 zł oraz nadwyżka z lat ubiegłych 4.617.081 zł.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Zmniejszono przychody budżetu o kwotę 1.975.908 zł, z tego z pożyczek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kwocie 1.521.912 zł ( w tym na pokrycie deficytu budżetu 1.521.912 zł) oraz z nadwyżki z lat ubiegłych w kwocie 453.996 zł ( w tym na pokrycie deficytu budżetu 453.996 zł).</w:t>
      </w:r>
    </w:p>
    <w:p w:rsidR="008F7B3E" w:rsidRPr="008F7B3E" w:rsidRDefault="007456B5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długu zmniejszono o 1.521</w:t>
      </w:r>
      <w:r w:rsidR="008F7B3E" w:rsidRPr="008F7B3E">
        <w:rPr>
          <w:rFonts w:ascii="Times New Roman" w:hAnsi="Times New Roman" w:cs="Times New Roman"/>
          <w:sz w:val="24"/>
          <w:szCs w:val="24"/>
        </w:rPr>
        <w:t xml:space="preserve">.912 zł w związku z rezygnacją w 2019 r. z budowy kanalizacji sanitarnej z przyłączami, przepompowniami i zasilaniem energetycznym dla wsi Anielin i Jarochy oraz nie zaciąganiem pożyczki z </w:t>
      </w:r>
      <w:proofErr w:type="spellStart"/>
      <w:r w:rsidR="008F7B3E"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F7B3E" w:rsidRPr="008F7B3E">
        <w:rPr>
          <w:rFonts w:ascii="Times New Roman" w:hAnsi="Times New Roman" w:cs="Times New Roman"/>
          <w:sz w:val="24"/>
          <w:szCs w:val="24"/>
        </w:rPr>
        <w:t xml:space="preserve"> w W-wie w kwocie 1.034.853 zł na to zadnie, a także rezygnacją z  termomodernizacji budynku Publicznej Szkoły Podstawowej w Lewiczynie oraz nie zaciąganiem pożyczek z </w:t>
      </w:r>
      <w:proofErr w:type="spellStart"/>
      <w:r w:rsidR="008F7B3E"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F7B3E" w:rsidRPr="008F7B3E">
        <w:rPr>
          <w:rFonts w:ascii="Times New Roman" w:hAnsi="Times New Roman" w:cs="Times New Roman"/>
          <w:sz w:val="24"/>
          <w:szCs w:val="24"/>
        </w:rPr>
        <w:t xml:space="preserve"> w W-wie na zadanie w kwocie 487.059 zł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Różnica między dochodami bieżącymi a wydatkami bieżącymi wzrosła o 16.437 zł i wynosi 523.125 zł, natomiast różnica między dochodami bieżącymi a wydatkami bieżącymi, skorygowanymi o środki, a wydatkami bieżącymi pomniejszonymi o wydatki zmalała o kwotę 437.559 zł.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Wydatki objęte limitem, o których mowa w art.226 ust.3 pkt.4 ustawy zmniejszono o kwotę 1.959.471 zł z tego wydatki majątkowe 1.959.471 zł. Wydatki inwestycyjne kontynuowane zmniejszono o 1.959.471 zł  i wynoszą 2.628.152 zł. Zrezygnowano w 2019 r. z realizacji przedsięwzięcia pn.” Termomodernizacja budynku Publicznej Szkoły Podstawowej w Lewiczynie” w kwocie 532.462 zł, finansowanej ze środków własnych w wysokości 45.403 zł i pożyczki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W-wie w kwocie 487.059 zł oraz realizacji zaplanowanego na lata 2019-2020 przedsięwzięcia pn.” Budowy kanalizacji sanitarnej z przyłączami, przepompowniami i zasilaniem energetycznym dla wsi Anielin i Jarochy” finansowanego w 2019 r. ze środków własnych gminy w kwocie 424.800 zł oraz z pożyczki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W-wie w kwocie 1.034.853 zł (I transza), natomiast w 2020 roku środki własne gminy 424.800 zł i pożyczka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W-wie w kwocie 1.325.200 zł (II transza).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Zwiększono w 2019 r. środki na przedsięwzięcie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>.”Budowa drogi gminnej w Belsku Dużym łączącej rondo drogi wojewódzkiej Nr 728 z drogą powiatową Nr 1610W” w kwocie 32.644 zł.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Zaplanowano realizację w 2020 roku przedsięwzięcia pn.” Termomodernizacja budynku Publicznej Szkoły Podstawowej w Lewiczynie” w kwocie 532.462 zł, finansowanej ze środków własnych w wysokości 61.945 zł oraz z pożyczki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W-wie w kwocie 470.517 zł oraz realizację w latach 2020-2021 przedsięwzięcia pn.” Budowy</w:t>
      </w:r>
      <w:r w:rsidR="007456B5">
        <w:rPr>
          <w:rFonts w:ascii="Times New Roman" w:hAnsi="Times New Roman" w:cs="Times New Roman"/>
          <w:sz w:val="24"/>
          <w:szCs w:val="24"/>
        </w:rPr>
        <w:t xml:space="preserve"> sieci</w:t>
      </w:r>
      <w:r w:rsidRPr="008F7B3E">
        <w:rPr>
          <w:rFonts w:ascii="Times New Roman" w:hAnsi="Times New Roman" w:cs="Times New Roman"/>
          <w:sz w:val="24"/>
          <w:szCs w:val="24"/>
        </w:rPr>
        <w:t xml:space="preserve"> kanalizacji sanitarnej z przyłączami, przepompowniami i zasilaniem energetycznym dla wsi Anielin i Jarochy” finansowanego w 2020 r. ze środków własnych gminy w kwocie 424.800 zł oraz z pożyczki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W-wie w kwocie </w:t>
      </w:r>
      <w:r w:rsidRPr="008F7B3E">
        <w:rPr>
          <w:rFonts w:ascii="Times New Roman" w:hAnsi="Times New Roman" w:cs="Times New Roman"/>
          <w:sz w:val="24"/>
          <w:szCs w:val="24"/>
        </w:rPr>
        <w:lastRenderedPageBreak/>
        <w:t xml:space="preserve">1.034.853 zł (I transza), natomiast w 2021 roku środki własne gminy 424.800 zł i pożyczka z </w:t>
      </w:r>
      <w:proofErr w:type="spellStart"/>
      <w:r w:rsidRPr="008F7B3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F7B3E">
        <w:rPr>
          <w:rFonts w:ascii="Times New Roman" w:hAnsi="Times New Roman" w:cs="Times New Roman"/>
          <w:sz w:val="24"/>
          <w:szCs w:val="24"/>
        </w:rPr>
        <w:t xml:space="preserve"> w W-wie w kwocie 1.325.200 zł (II transza).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W 2020 roku zaplanowano zaciągnięcie kredytu na pokrycie rozchodów budżetu w kwocie 400.000 zł.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W 2021 roku zaplanowano zaciągnięcie kredytu na pokrycie rozchodów budżetu w kwocie 590.000 zł.</w:t>
      </w: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3E" w:rsidRPr="008F7B3E" w:rsidRDefault="008F7B3E" w:rsidP="008F7B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 xml:space="preserve"> 2020 r. 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ogółem o kwotę 180.170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bieżące o kwotę 17.700 zł, w tym wydatki na obsługę długu o kwotę 17.700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majątkowe o kwotę 197.870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wynik finansowy o kwotę 180.170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przychody budżetu o kwotę 133.111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pożyczki o kwotę 133.111 zł, z tego na pokrycie deficytu budżetu kwotę 180.170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rozchody budżetu w kwocie 47.059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spłaty rat kapitałowych o kwotę 47.059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kwotę długu o kwotę 1.341.742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objęte limitem, o którym mowa w art.226 ust.3 pkt 4 ustawy  o kwotę 242.115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 zł, w tym w</w:t>
      </w:r>
      <w:r w:rsidR="00162739">
        <w:rPr>
          <w:rFonts w:ascii="Times New Roman" w:hAnsi="Times New Roman" w:cs="Times New Roman"/>
          <w:sz w:val="24"/>
          <w:szCs w:val="24"/>
        </w:rPr>
        <w:t>ydatki majątkowe o kwotę 242.115</w:t>
      </w:r>
      <w:bookmarkStart w:id="0" w:name="_GoBack"/>
      <w:bookmarkEnd w:id="0"/>
      <w:r w:rsidRPr="008F7B3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inwestycyjne kontynuowane w kwocie 242.115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nowe wydatki inwestycyjne o kwotę 44.245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2021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ogółem o kwotę 2.005.659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bieżące o kwotę 1.329 zł, w tym wydatki na obsługę długu o kwotę 1.329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majątkowe o kwotę 2.006.988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wynik finansowy o kwotę 2.005.659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przychody budżetu o kwotę 1.915.200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pożyczki o kwotę 1.915.200 zł, z tego na pokrycie deficytu budżetu kwotę 1.325.200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rozchody budżetu w kwocie 90.459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spłaty rat kapitałowych o kwotę 90.459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663.917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przeznaczenie prognozowanej nadwyżki budżetowej o kwotę 680.459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680.459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lastRenderedPageBreak/>
        <w:t>- zwiększono wydatki objęte limitem, o którym mowa w art.226 ust.3 pkt 4 ustawy  o kwotę 1.750.000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 zł, w tym wydatki majątkowe o kwotę 1.750.000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inwestycyjne kontynuowane w kwocie 1.750.000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nowe wydatki inwestycyjne o kwotę 256.988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20866359"/>
      <w:r w:rsidRPr="008F7B3E">
        <w:rPr>
          <w:rFonts w:ascii="Times New Roman" w:hAnsi="Times New Roman" w:cs="Times New Roman"/>
          <w:sz w:val="24"/>
          <w:szCs w:val="24"/>
          <w:u w:val="single"/>
        </w:rPr>
        <w:t>2022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0890633"/>
      <w:bookmarkEnd w:id="1"/>
      <w:r w:rsidRPr="008F7B3E">
        <w:rPr>
          <w:rFonts w:ascii="Times New Roman" w:hAnsi="Times New Roman" w:cs="Times New Roman"/>
          <w:sz w:val="24"/>
          <w:szCs w:val="24"/>
        </w:rPr>
        <w:t>- zwiększono wydatki ogółem o kwotę 163.100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27.674 zł, w tym wydatki na obsługę długu o kwotę 27.674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majątkowe o kwotę 135.426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wynik finansowy o kwotę 163.100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rozchody budżetu w kwocie 163.100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spłaty rat kapitałowych o kwotę 163.100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827.017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przeznaczenie prognozowanej nadwyżki budżetowej o kwotę 163.100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163.100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nowe wydatki inwestycyjne o kwotę 135.426 zł</w:t>
      </w:r>
    </w:p>
    <w:bookmarkEnd w:id="2"/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2023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891359"/>
      <w:r w:rsidRPr="008F7B3E">
        <w:rPr>
          <w:rFonts w:ascii="Times New Roman" w:hAnsi="Times New Roman" w:cs="Times New Roman"/>
          <w:sz w:val="24"/>
          <w:szCs w:val="24"/>
        </w:rPr>
        <w:t>- zmniejszono wydatki ogółem o kwotę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27.311 zł, w tym wydatki na obsługę długu o kwotę 27.311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majątkowe o kwotę 162.311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wynik finansowy o kwotę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rozchody budżetu w kwocie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spłaty rat kapitałowych o kwotę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692.017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przeznaczenie prognozowanej nadwyżki budżetowej o kwotę 135.000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nowe wydatki inwestycyjne o kwotę 162.311 zł</w:t>
      </w:r>
    </w:p>
    <w:bookmarkEnd w:id="3"/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2024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ogółem o kwotę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21.237 zł, w tym wydatki na obsługę długu o kwotę 21.237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majątkowe o kwotę 156.237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wynik finansowy o kwotę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rozchody budżetu w kwocie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spłaty rat kapitałowych o kwotę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lastRenderedPageBreak/>
        <w:t>- zwiększono kwotę długu o kwotę 557.017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przeznaczenie prognozowanej nadwyżki budżetowej o kwotę 135.000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135.000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nowe wydatki inwestycyjne o kwotę 156.237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2025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ogółem o kwotę 145.000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15.162 zł, w tym wydatki na obsługę długu o kwotę 15.162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majątkowe o kwotę 160.162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wynik finansowy o kwotę 145.000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rozchody budżetu w kwocie 145.000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spłaty rat kapitałowych o kwotę 145.000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412.017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przeznaczenie prognozowanej nadwyżki budżetowej o kwotę 145.000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145.000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nowe wydatki inwestycyjne o kwotę 160.162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2026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ogółem o kwotę 78.517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8.637 zł, w tym wydatki na obsługę długu o kwotę 8.637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majątkowe o kwotę 87.154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wynik finansowy o kwotę 78.517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rozchody budżetu w kwocie 78.517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spłaty rat kapitałowych o kwotę 78.517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333.500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przeznaczenie prognozowanej nadwyżki budżetowej o kwotę 78.517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78.517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nowe wydatki inwestycyjne o kwotę 87.154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2027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6.672 zł, w tym wydatki na obsługę długu o kwotę 6.672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wydatki majątkowe o kwotę 6.672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333.500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2028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ogółem o kwotę 153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wydatki bieżące o kwotę 6672 zł, w tym wydatki na obsługę długu o kwotę 6.672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lastRenderedPageBreak/>
        <w:t>- zmniejszono wydatki majątkowe o kwotę 6.519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wynik finansowy o kwotę 153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rozchody budżetu w kwocie 153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spłaty rat kapitałowych o kwotę 153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zwiększono kwotę długu o kwotę 333.653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przeznaczenie prognozowanej nadwyżki budżetowej o kwotę 153 zł, w tym na spłatę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  kredytów i pożyczek i wykup papierów wartościowych 153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- zmniejszono nowe wydatki inwestycyjne o kwotę 6.519 zł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B3E">
        <w:rPr>
          <w:rFonts w:ascii="Times New Roman" w:hAnsi="Times New Roman" w:cs="Times New Roman"/>
          <w:sz w:val="24"/>
          <w:szCs w:val="24"/>
          <w:u w:val="single"/>
        </w:rPr>
        <w:t>2029 r.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 xml:space="preserve">W związku z planowanym zaciągnięciem długoterminowych pożyczek wydłużono okres spłaty długu i okres sporządzania Wieloletniej Prognozy Finansowej do roku 2029.                                                                                                        </w:t>
      </w:r>
    </w:p>
    <w:p w:rsidR="008F7B3E" w:rsidRPr="008F7B3E" w:rsidRDefault="008F7B3E" w:rsidP="008F7B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B3E">
        <w:rPr>
          <w:rFonts w:ascii="Times New Roman" w:hAnsi="Times New Roman" w:cs="Times New Roman"/>
          <w:sz w:val="24"/>
          <w:szCs w:val="24"/>
        </w:rPr>
        <w:t>Dla roku 2029 zarówno do dochodów jak i wydatków przyjęto wskaźnik wzrostu o ok.2,5 % . Kwotę długu oraz spłatę rat pożyczek ustalono na podstawie planowanego harmonogramu spłat rat w poszczególnych latach 2020-2029.</w:t>
      </w:r>
    </w:p>
    <w:p w:rsidR="009E5A89" w:rsidRPr="009E5A89" w:rsidRDefault="009E5A89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1B46" w:rsidRPr="00DD17F0" w:rsidRDefault="00001B46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001B46" w:rsidRDefault="00001B46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7D527B" w:rsidRDefault="007D527B" w:rsidP="007D52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- zadanie </w:t>
      </w:r>
      <w:r w:rsidR="00761420">
        <w:rPr>
          <w:rFonts w:ascii="Times New Roman" w:hAnsi="Times New Roman" w:cs="Times New Roman"/>
          <w:color w:val="000000"/>
          <w:sz w:val="24"/>
          <w:szCs w:val="24"/>
        </w:rPr>
        <w:t>pn. „Budowa drogi gminnej w Belsku Dużym łączącej rondo drogi wojewódzkiej Nr 728        z drogą powiatową Nr 1610W”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Łączne nakłady na to zadanie ustalono w kwocie </w:t>
      </w:r>
      <w:r w:rsidR="00761420">
        <w:rPr>
          <w:rFonts w:ascii="Times New Roman" w:hAnsi="Times New Roman" w:cs="Times New Roman"/>
          <w:color w:val="000000"/>
          <w:sz w:val="24"/>
          <w:szCs w:val="24"/>
        </w:rPr>
        <w:t>593.184,99</w:t>
      </w:r>
      <w:r w:rsidRPr="00DE702F">
        <w:rPr>
          <w:rFonts w:ascii="Times New Roman" w:hAnsi="Times New Roman" w:cs="Times New Roman"/>
          <w:sz w:val="24"/>
          <w:szCs w:val="24"/>
        </w:rPr>
        <w:t xml:space="preserve"> zł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14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w tym limit na wydatki </w:t>
      </w:r>
      <w:r>
        <w:rPr>
          <w:rFonts w:ascii="Times New Roman" w:hAnsi="Times New Roman" w:cs="Times New Roman"/>
          <w:color w:val="000000"/>
          <w:sz w:val="24"/>
          <w:szCs w:val="24"/>
        </w:rPr>
        <w:t>w 2019 r. stanowi kwota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420">
        <w:rPr>
          <w:rFonts w:ascii="Times New Roman" w:hAnsi="Times New Roman" w:cs="Times New Roman"/>
          <w:color w:val="000000"/>
          <w:sz w:val="24"/>
          <w:szCs w:val="24"/>
        </w:rPr>
        <w:t>580.755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zł, a na zobowiązania na 201</w:t>
      </w:r>
      <w:r>
        <w:rPr>
          <w:rFonts w:ascii="Times New Roman" w:hAnsi="Times New Roman" w:cs="Times New Roman"/>
          <w:color w:val="000000"/>
          <w:sz w:val="24"/>
          <w:szCs w:val="24"/>
        </w:rPr>
        <w:t>9 r. kwota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420">
        <w:rPr>
          <w:rFonts w:ascii="Times New Roman" w:hAnsi="Times New Roman" w:cs="Times New Roman"/>
          <w:color w:val="000000"/>
          <w:sz w:val="24"/>
          <w:szCs w:val="24"/>
        </w:rPr>
        <w:t xml:space="preserve">     241.669,65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5C6CF5" w:rsidRDefault="005C6CF5" w:rsidP="007D52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CF5" w:rsidRPr="007F5F2B" w:rsidRDefault="005C6CF5" w:rsidP="007D52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Wydłuża się okres realizacji do 2021 roku na zadanie pn. „Budowa sieci kanalizacji sanitarnej z przyłączami, przepompowniami i zasilaniem energetycznym dla wsi Anielin i Jarochy”</w:t>
      </w:r>
      <w:r w:rsidR="001F592D">
        <w:rPr>
          <w:rFonts w:ascii="Times New Roman" w:hAnsi="Times New Roman" w:cs="Times New Roman"/>
          <w:color w:val="000000"/>
          <w:sz w:val="24"/>
          <w:szCs w:val="24"/>
        </w:rPr>
        <w:t>. Rezygnuje się z realizacji zadnia w 2019 r. zmniejsza się limit na wydatki w 2020 r. do kwoty 1.459.653 zł oraz zwiększa się limit na wydatki w 2021 r. do kwoty 1.750.000,00 zł.</w:t>
      </w:r>
      <w:r w:rsidR="00214646">
        <w:rPr>
          <w:rFonts w:ascii="Times New Roman" w:hAnsi="Times New Roman" w:cs="Times New Roman"/>
          <w:color w:val="000000"/>
          <w:sz w:val="24"/>
          <w:szCs w:val="24"/>
        </w:rPr>
        <w:t xml:space="preserve"> Łączne nakłady na to zadanie ustalono w kwocie 3.253.933 zł. Limit zobowiązań na 2021 rok wynosi 3.209.653 zł </w:t>
      </w:r>
      <w:r w:rsidR="005A5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A1DB3" w:rsidRPr="00336494" w:rsidRDefault="009A1DB3" w:rsidP="00E53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83" w:rsidRPr="007F5F2B" w:rsidRDefault="00AB4483" w:rsidP="00AB44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Wydłuża się okres realizacji do 2020 roku na zadanie pn. „Termomodernizacja budynku Publicznej Szkoły Podstawowej w Lewiczynie”. Rezygnuje się z realizacji zadnia w 2019 r. zwiększa się limit na w</w:t>
      </w:r>
      <w:r w:rsidR="001F3C53">
        <w:rPr>
          <w:rFonts w:ascii="Times New Roman" w:hAnsi="Times New Roman" w:cs="Times New Roman"/>
          <w:color w:val="000000"/>
          <w:sz w:val="24"/>
          <w:szCs w:val="24"/>
        </w:rPr>
        <w:t>ydatki w 2020 r. do kwoty 532.462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zł. </w:t>
      </w:r>
      <w:r w:rsidR="00214646">
        <w:rPr>
          <w:rFonts w:ascii="Times New Roman" w:hAnsi="Times New Roman" w:cs="Times New Roman"/>
          <w:color w:val="000000"/>
          <w:sz w:val="24"/>
          <w:szCs w:val="24"/>
        </w:rPr>
        <w:t xml:space="preserve"> Łączne nakłady na to zadanie ustalono w kwocie 555.217 zł. Limit zobowiązań na 2020 rok wynosi 532.462 zł.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62CAA"/>
    <w:rsid w:val="00096328"/>
    <w:rsid w:val="000B7F42"/>
    <w:rsid w:val="00162739"/>
    <w:rsid w:val="001F2E88"/>
    <w:rsid w:val="001F3C53"/>
    <w:rsid w:val="001F592D"/>
    <w:rsid w:val="00214646"/>
    <w:rsid w:val="002C7F98"/>
    <w:rsid w:val="0033501C"/>
    <w:rsid w:val="00336494"/>
    <w:rsid w:val="00342614"/>
    <w:rsid w:val="00355D36"/>
    <w:rsid w:val="00454A73"/>
    <w:rsid w:val="004740BC"/>
    <w:rsid w:val="004F0E01"/>
    <w:rsid w:val="00500A72"/>
    <w:rsid w:val="005A2FCB"/>
    <w:rsid w:val="005A50A8"/>
    <w:rsid w:val="005C6CF5"/>
    <w:rsid w:val="005D5F82"/>
    <w:rsid w:val="005D6572"/>
    <w:rsid w:val="005E024B"/>
    <w:rsid w:val="005E539F"/>
    <w:rsid w:val="005F1532"/>
    <w:rsid w:val="007456B5"/>
    <w:rsid w:val="00761420"/>
    <w:rsid w:val="00795206"/>
    <w:rsid w:val="007A59D3"/>
    <w:rsid w:val="007D527B"/>
    <w:rsid w:val="007E359F"/>
    <w:rsid w:val="007F5F2B"/>
    <w:rsid w:val="00852A29"/>
    <w:rsid w:val="008802AE"/>
    <w:rsid w:val="008B22D4"/>
    <w:rsid w:val="008F7B3E"/>
    <w:rsid w:val="00960F2A"/>
    <w:rsid w:val="009651E3"/>
    <w:rsid w:val="009A1DB3"/>
    <w:rsid w:val="009E5A89"/>
    <w:rsid w:val="00A31B68"/>
    <w:rsid w:val="00AB4483"/>
    <w:rsid w:val="00AF6741"/>
    <w:rsid w:val="00B62D37"/>
    <w:rsid w:val="00C13543"/>
    <w:rsid w:val="00C23715"/>
    <w:rsid w:val="00C71633"/>
    <w:rsid w:val="00C74608"/>
    <w:rsid w:val="00C8316F"/>
    <w:rsid w:val="00D7439E"/>
    <w:rsid w:val="00D82F51"/>
    <w:rsid w:val="00DD17F0"/>
    <w:rsid w:val="00DE702F"/>
    <w:rsid w:val="00E53427"/>
    <w:rsid w:val="00E672DB"/>
    <w:rsid w:val="00E96269"/>
    <w:rsid w:val="00F03B04"/>
    <w:rsid w:val="00F3571D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cp:lastPrinted>2019-04-16T12:32:00Z</cp:lastPrinted>
  <dcterms:created xsi:type="dcterms:W3CDTF">2019-10-02T06:33:00Z</dcterms:created>
  <dcterms:modified xsi:type="dcterms:W3CDTF">2019-10-02T12:50:00Z</dcterms:modified>
</cp:coreProperties>
</file>