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81" w:rsidRDefault="00C65611" w:rsidP="008F7761">
      <w:pPr>
        <w:pStyle w:val="Styl1"/>
        <w:spacing w:after="0"/>
      </w:pPr>
      <w:r>
        <w:t>Uchwała Nr</w:t>
      </w:r>
      <w:r w:rsidR="00692D7E">
        <w:t xml:space="preserve"> V/31</w:t>
      </w:r>
      <w:r w:rsidR="00E03023">
        <w:t>/2019</w:t>
      </w:r>
    </w:p>
    <w:p w:rsidR="00C65611" w:rsidRDefault="00C65611" w:rsidP="008F7761">
      <w:pPr>
        <w:pStyle w:val="Styl1"/>
        <w:spacing w:after="0"/>
      </w:pPr>
      <w:r>
        <w:t>Rady Gminy Belsk Duży</w:t>
      </w:r>
    </w:p>
    <w:p w:rsidR="00C65611" w:rsidRPr="00C25361" w:rsidRDefault="00A66938" w:rsidP="008F7761">
      <w:pPr>
        <w:pStyle w:val="Styl1"/>
        <w:spacing w:after="0"/>
        <w:rPr>
          <w:b w:val="0"/>
        </w:rPr>
      </w:pPr>
      <w:r w:rsidRPr="00C25361">
        <w:rPr>
          <w:b w:val="0"/>
        </w:rPr>
        <w:t>z</w:t>
      </w:r>
      <w:r w:rsidR="00C65611" w:rsidRPr="00C25361">
        <w:rPr>
          <w:b w:val="0"/>
        </w:rPr>
        <w:t xml:space="preserve"> dnia</w:t>
      </w:r>
      <w:r w:rsidR="00805D90" w:rsidRPr="00C25361">
        <w:rPr>
          <w:b w:val="0"/>
        </w:rPr>
        <w:t xml:space="preserve"> </w:t>
      </w:r>
      <w:r w:rsidR="00692D7E">
        <w:rPr>
          <w:b w:val="0"/>
        </w:rPr>
        <w:t>13 marca 2019 roku</w:t>
      </w:r>
      <w:bookmarkStart w:id="0" w:name="_GoBack"/>
      <w:bookmarkEnd w:id="0"/>
    </w:p>
    <w:p w:rsidR="00C65611" w:rsidRDefault="00C65611" w:rsidP="00C65611">
      <w:pPr>
        <w:jc w:val="center"/>
      </w:pPr>
    </w:p>
    <w:p w:rsidR="00C65611" w:rsidRPr="008F7761" w:rsidRDefault="00B47805" w:rsidP="00C65611">
      <w:pPr>
        <w:rPr>
          <w:b/>
        </w:rPr>
      </w:pPr>
      <w:r>
        <w:rPr>
          <w:b/>
        </w:rPr>
        <w:t>w</w:t>
      </w:r>
      <w:r w:rsidR="00C65611" w:rsidRPr="008F7761">
        <w:rPr>
          <w:b/>
        </w:rPr>
        <w:t xml:space="preserve"> sprawie </w:t>
      </w:r>
      <w:r w:rsidR="002C3D3D">
        <w:rPr>
          <w:b/>
        </w:rPr>
        <w:t xml:space="preserve">uwzględnienia w całości skargi Prokuratora Rejonowego w Grójcu na uchwałę Rady Gminy Belsk Duży z dnia </w:t>
      </w:r>
      <w:r w:rsidR="00E03023">
        <w:rPr>
          <w:b/>
        </w:rPr>
        <w:t>27 marca</w:t>
      </w:r>
      <w:r w:rsidR="002C3D3D">
        <w:rPr>
          <w:b/>
        </w:rPr>
        <w:t xml:space="preserve"> 200</w:t>
      </w:r>
      <w:r w:rsidR="00E03023">
        <w:rPr>
          <w:b/>
        </w:rPr>
        <w:t>8r. Nr XV</w:t>
      </w:r>
      <w:r w:rsidR="002C3D3D">
        <w:rPr>
          <w:b/>
        </w:rPr>
        <w:t>/11</w:t>
      </w:r>
      <w:r w:rsidR="00E03023">
        <w:rPr>
          <w:b/>
        </w:rPr>
        <w:t>5</w:t>
      </w:r>
      <w:r w:rsidR="002C3D3D">
        <w:rPr>
          <w:b/>
        </w:rPr>
        <w:t>/</w:t>
      </w:r>
      <w:r w:rsidR="00E03023">
        <w:rPr>
          <w:b/>
        </w:rPr>
        <w:t>08</w:t>
      </w:r>
      <w:r w:rsidR="002C3D3D">
        <w:rPr>
          <w:b/>
        </w:rPr>
        <w:t xml:space="preserve"> w sprawie </w:t>
      </w:r>
      <w:r w:rsidR="00E03023">
        <w:rPr>
          <w:b/>
        </w:rPr>
        <w:t>inkasa podatku od nieruchomości, rolnego i leśnego</w:t>
      </w:r>
    </w:p>
    <w:p w:rsidR="00C65611" w:rsidRDefault="00C65611" w:rsidP="00C65611"/>
    <w:p w:rsidR="00C65611" w:rsidRDefault="00C65611" w:rsidP="00C65611">
      <w:r>
        <w:t xml:space="preserve">Na podstawie art. 18 ust. 2 pkt 15 ustawy z dnia 8 </w:t>
      </w:r>
      <w:r w:rsidR="00683B2A">
        <w:t>marca 19</w:t>
      </w:r>
      <w:r w:rsidR="004B26AE">
        <w:t>90 r o samorządzie gminnym (tj. </w:t>
      </w:r>
      <w:r w:rsidR="00683B2A">
        <w:t>Dz.U.</w:t>
      </w:r>
      <w:r w:rsidR="00BE19EB">
        <w:t xml:space="preserve"> z </w:t>
      </w:r>
      <w:r w:rsidR="00683B2A">
        <w:t>2018</w:t>
      </w:r>
      <w:r w:rsidR="00BE19EB">
        <w:t>r.</w:t>
      </w:r>
      <w:r w:rsidR="00683B2A">
        <w:t xml:space="preserve"> poz. 994)</w:t>
      </w:r>
      <w:r w:rsidR="00AA4432">
        <w:t>,</w:t>
      </w:r>
      <w:r w:rsidR="00683B2A">
        <w:t xml:space="preserve"> w związku z art. 54 §</w:t>
      </w:r>
      <w:r w:rsidR="002C3D3D">
        <w:t xml:space="preserve"> 3</w:t>
      </w:r>
      <w:r w:rsidR="00B47805">
        <w:t xml:space="preserve"> </w:t>
      </w:r>
      <w:r w:rsidR="00683B2A">
        <w:t xml:space="preserve">ustawy z </w:t>
      </w:r>
      <w:r w:rsidR="004B26AE">
        <w:t>dnia 20 sierpnia 2002</w:t>
      </w:r>
      <w:r w:rsidR="008F7761">
        <w:t>r</w:t>
      </w:r>
      <w:r w:rsidR="004B26AE">
        <w:t>.</w:t>
      </w:r>
      <w:r w:rsidR="008F7761">
        <w:t xml:space="preserve"> Prawo o </w:t>
      </w:r>
      <w:r w:rsidR="00683B2A">
        <w:t xml:space="preserve">postępowaniu przed </w:t>
      </w:r>
      <w:r w:rsidR="00B17AB1">
        <w:t>s</w:t>
      </w:r>
      <w:r w:rsidR="00683B2A">
        <w:t xml:space="preserve">ądami administracyjnymi (Dz.U. </w:t>
      </w:r>
      <w:r w:rsidR="002C3D3D">
        <w:t xml:space="preserve">z </w:t>
      </w:r>
      <w:r w:rsidR="00683B2A">
        <w:t>201</w:t>
      </w:r>
      <w:r w:rsidR="00E03023">
        <w:t>8</w:t>
      </w:r>
      <w:r w:rsidR="004B26AE">
        <w:t>r.</w:t>
      </w:r>
      <w:r w:rsidR="00683B2A">
        <w:t xml:space="preserve"> poz. 13</w:t>
      </w:r>
      <w:r w:rsidR="00E03023">
        <w:t>02</w:t>
      </w:r>
      <w:r w:rsidR="00683B2A">
        <w:t xml:space="preserve"> ze zm.), Rada Gminy Belsk Duży </w:t>
      </w:r>
      <w:r w:rsidR="00BE19EB">
        <w:t>uchwala</w:t>
      </w:r>
      <w:r w:rsidR="00B47805">
        <w:t>,</w:t>
      </w:r>
      <w:r w:rsidR="00683B2A">
        <w:t xml:space="preserve"> co następuje: </w:t>
      </w:r>
    </w:p>
    <w:p w:rsidR="00683B2A" w:rsidRDefault="0048151F" w:rsidP="0048151F">
      <w:pPr>
        <w:pStyle w:val="Styl1"/>
      </w:pPr>
      <w:r>
        <w:t xml:space="preserve">§1 </w:t>
      </w:r>
    </w:p>
    <w:p w:rsidR="0048151F" w:rsidRDefault="00160DDD" w:rsidP="00F520BF">
      <w:pPr>
        <w:spacing w:line="480" w:lineRule="auto"/>
      </w:pPr>
      <w:r>
        <w:t>U</w:t>
      </w:r>
      <w:r w:rsidR="0048151F">
        <w:t>względnia</w:t>
      </w:r>
      <w:r>
        <w:t xml:space="preserve"> się  w całości</w:t>
      </w:r>
      <w:r w:rsidR="0048151F">
        <w:t xml:space="preserve"> skargę Prokuratora Rejonowego w Grójcu, otrzymaną w dniu 2</w:t>
      </w:r>
      <w:r w:rsidR="00E03023">
        <w:t>0</w:t>
      </w:r>
      <w:r w:rsidR="0048151F">
        <w:t xml:space="preserve"> </w:t>
      </w:r>
      <w:r w:rsidR="00E03023">
        <w:t>lutego</w:t>
      </w:r>
      <w:r w:rsidR="0048151F">
        <w:t xml:space="preserve"> 201</w:t>
      </w:r>
      <w:r w:rsidR="00E03023">
        <w:t>9</w:t>
      </w:r>
      <w:r w:rsidR="0048151F">
        <w:t xml:space="preserve">r., na uchwałę Rady Gminy Belsk Duży z dnia </w:t>
      </w:r>
      <w:r w:rsidR="00E03023">
        <w:t>27 marca 2008 r.</w:t>
      </w:r>
      <w:r w:rsidR="0048151F">
        <w:t xml:space="preserve"> Nr X</w:t>
      </w:r>
      <w:r w:rsidR="00E03023">
        <w:t>V</w:t>
      </w:r>
      <w:r w:rsidR="0048151F">
        <w:t>/11</w:t>
      </w:r>
      <w:r w:rsidR="00E03023">
        <w:t>5/</w:t>
      </w:r>
      <w:r w:rsidR="0048151F">
        <w:t>0</w:t>
      </w:r>
      <w:r w:rsidR="00E03023">
        <w:t>8</w:t>
      </w:r>
      <w:r w:rsidR="0048151F">
        <w:t xml:space="preserve"> w sprawie </w:t>
      </w:r>
      <w:r w:rsidR="00E03023">
        <w:t>inkasa podatku od nieruchomości, rolnego i leśnego</w:t>
      </w:r>
      <w:r w:rsidR="00B47805">
        <w:t>,</w:t>
      </w:r>
      <w:r w:rsidR="0048151F">
        <w:t xml:space="preserve"> i stwierdza</w:t>
      </w:r>
      <w:r>
        <w:t xml:space="preserve"> się</w:t>
      </w:r>
      <w:r w:rsidR="0048151F">
        <w:t>, iż zaskarżona uchwała została podjęta z </w:t>
      </w:r>
      <w:r w:rsidR="00C25361">
        <w:t>istotnym</w:t>
      </w:r>
      <w:r w:rsidR="0048151F">
        <w:t xml:space="preserve"> naru</w:t>
      </w:r>
      <w:r>
        <w:t>szeniem prawa.</w:t>
      </w:r>
      <w:r w:rsidR="0048151F">
        <w:t xml:space="preserve"> </w:t>
      </w:r>
    </w:p>
    <w:p w:rsidR="0048151F" w:rsidRDefault="0048151F" w:rsidP="0048151F">
      <w:pPr>
        <w:pStyle w:val="Styl1"/>
      </w:pPr>
      <w:r>
        <w:t>§2</w:t>
      </w:r>
    </w:p>
    <w:p w:rsidR="00FB4737" w:rsidRDefault="00FB4737" w:rsidP="00FB4737">
      <w:r>
        <w:t xml:space="preserve">Wykonanie uchwały powierza się Wójtowi Gminy Belsk Duży. </w:t>
      </w:r>
    </w:p>
    <w:p w:rsidR="00160DDD" w:rsidRDefault="00160DDD" w:rsidP="00160DDD">
      <w:pPr>
        <w:pStyle w:val="Styl1"/>
      </w:pPr>
      <w:r>
        <w:t>§3</w:t>
      </w:r>
    </w:p>
    <w:p w:rsidR="00FB4737" w:rsidRDefault="00FB4737" w:rsidP="00FB4737">
      <w:r>
        <w:t xml:space="preserve">Uchwała wchodzi w życie </w:t>
      </w:r>
      <w:r>
        <w:t>z dniem podjęcia.</w:t>
      </w:r>
      <w:r>
        <w:t xml:space="preserve"> </w:t>
      </w:r>
    </w:p>
    <w:p w:rsidR="00160DDD" w:rsidRDefault="00160DDD" w:rsidP="00FB4737">
      <w:pPr>
        <w:pStyle w:val="Styl1"/>
        <w:jc w:val="both"/>
      </w:pPr>
    </w:p>
    <w:p w:rsidR="00A36CE7" w:rsidRDefault="00A36CE7">
      <w:pPr>
        <w:spacing w:line="259" w:lineRule="auto"/>
        <w:jc w:val="left"/>
      </w:pPr>
      <w:r>
        <w:br w:type="page"/>
      </w:r>
    </w:p>
    <w:p w:rsidR="00A36CE7" w:rsidRDefault="00A36CE7" w:rsidP="00A36CE7">
      <w:pPr>
        <w:pStyle w:val="Styl1"/>
      </w:pPr>
      <w:r>
        <w:lastRenderedPageBreak/>
        <w:t>Uzasadnienie:</w:t>
      </w:r>
    </w:p>
    <w:p w:rsidR="00160DDD" w:rsidRDefault="00160DDD" w:rsidP="00F520BF">
      <w:pPr>
        <w:spacing w:line="480" w:lineRule="auto"/>
      </w:pPr>
      <w:r>
        <w:t>Pismem doręczonym do Urzędu Gminy Belsk Duży w dniu 2</w:t>
      </w:r>
      <w:r w:rsidR="007F708E">
        <w:t>0</w:t>
      </w:r>
      <w:r>
        <w:t xml:space="preserve"> </w:t>
      </w:r>
      <w:r w:rsidR="007F708E">
        <w:t>luty</w:t>
      </w:r>
      <w:r>
        <w:t xml:space="preserve"> 201</w:t>
      </w:r>
      <w:r w:rsidR="007F708E">
        <w:t>9</w:t>
      </w:r>
      <w:r>
        <w:t>r. Prokurator Rejonowy w Grójcu skierował do Wojewódzkiego Sądu Administracyjnego w Warszawie – VIII Zamiejscowy Wydział w Radomiu, za pośrednictwem Rady Gminy Belsk Duży, skargę na uchwałę Rady Gminy Belsk Duży Nr X</w:t>
      </w:r>
      <w:r w:rsidR="007F708E">
        <w:t>V/1</w:t>
      </w:r>
      <w:r>
        <w:t>1</w:t>
      </w:r>
      <w:r w:rsidR="007F708E">
        <w:t>5</w:t>
      </w:r>
      <w:r>
        <w:t>/0</w:t>
      </w:r>
      <w:r w:rsidR="007F708E">
        <w:t>8 z dnia 27</w:t>
      </w:r>
      <w:r>
        <w:t xml:space="preserve"> </w:t>
      </w:r>
      <w:r w:rsidR="007F708E">
        <w:t>marca</w:t>
      </w:r>
      <w:r>
        <w:t xml:space="preserve"> 200</w:t>
      </w:r>
      <w:r w:rsidR="007F708E">
        <w:t>8</w:t>
      </w:r>
      <w:r>
        <w:t xml:space="preserve"> r. w sprawie </w:t>
      </w:r>
      <w:r w:rsidR="007F708E">
        <w:t>inkasa podatku od nieruchomości, rolnego i leśnego,</w:t>
      </w:r>
      <w:r>
        <w:t xml:space="preserve"> i wniósł o stwierd</w:t>
      </w:r>
      <w:r w:rsidR="00C25361">
        <w:t xml:space="preserve">zenie jej nieważności w całości, podnosząc, iż zaskarżona uchwała nie wyznacza-określa z imienia i nazwiska </w:t>
      </w:r>
      <w:r w:rsidR="007F3491">
        <w:t>osób fizycznych wskazanych do inkasa podatków: rolnego, leśnego i od nieruchomości – co jest niezgodne z wskazanymi w skardze przepisami ustaw dotyczących poboru podatków.</w:t>
      </w:r>
    </w:p>
    <w:p w:rsidR="00A36CE7" w:rsidRDefault="00A36CE7" w:rsidP="00F520BF">
      <w:pPr>
        <w:spacing w:line="480" w:lineRule="auto"/>
      </w:pPr>
      <w:r>
        <w:t xml:space="preserve">Zgodnie z art. 54 § 3 ustawy z dnia 20 sierpnia 2002r. Prawo o postępowaniu przed sądami administracyjnymi, organ, którego działanie zaskarżono, może w zakresie swojej </w:t>
      </w:r>
      <w:r w:rsidR="00B47805">
        <w:t>właściwości</w:t>
      </w:r>
      <w:r>
        <w:t xml:space="preserve"> uwzględnić skargę w całości w terminie trzydziestu dni od jej otrzymania. </w:t>
      </w:r>
    </w:p>
    <w:p w:rsidR="00A36CE7" w:rsidRPr="007F3491" w:rsidRDefault="00A36CE7" w:rsidP="00F520BF">
      <w:pPr>
        <w:spacing w:line="480" w:lineRule="auto"/>
      </w:pPr>
      <w:r>
        <w:t>Rada Gminy</w:t>
      </w:r>
      <w:r w:rsidR="00B47805">
        <w:t>,</w:t>
      </w:r>
      <w:r w:rsidR="007E2E80">
        <w:t xml:space="preserve"> korzystając</w:t>
      </w:r>
      <w:r w:rsidR="001837A9">
        <w:t xml:space="preserve"> z </w:t>
      </w:r>
      <w:r w:rsidR="007E2E80">
        <w:t xml:space="preserve">przysługujących </w:t>
      </w:r>
      <w:r w:rsidR="001837A9">
        <w:t xml:space="preserve">uprawnień </w:t>
      </w:r>
      <w:r w:rsidR="00B47805">
        <w:t>auto</w:t>
      </w:r>
      <w:r w:rsidR="00160DDD">
        <w:t>kontrol</w:t>
      </w:r>
      <w:r w:rsidR="00D278A3">
        <w:t>i</w:t>
      </w:r>
      <w:r w:rsidR="00160DDD">
        <w:t>,</w:t>
      </w:r>
      <w:r w:rsidR="00B47805">
        <w:t xml:space="preserve"> </w:t>
      </w:r>
      <w:r w:rsidR="00160DDD">
        <w:t>uznaje</w:t>
      </w:r>
      <w:r w:rsidR="001837A9">
        <w:t xml:space="preserve">, iż zaskarżona uchwała została podjęta z </w:t>
      </w:r>
      <w:r w:rsidR="007F3491">
        <w:t>istotnym</w:t>
      </w:r>
      <w:r w:rsidR="001837A9">
        <w:t xml:space="preserve"> naruszaniem prawa</w:t>
      </w:r>
      <w:r w:rsidR="00160DDD">
        <w:t xml:space="preserve"> i po</w:t>
      </w:r>
      <w:r w:rsidR="00D278A3">
        <w:t>dzielając podniesione zarzuty i </w:t>
      </w:r>
      <w:r w:rsidR="00160DDD">
        <w:t xml:space="preserve">wniosek, oraz przedstawioną argumentację – uwzględnia skargę w całości. </w:t>
      </w:r>
    </w:p>
    <w:sectPr w:rsidR="00A36CE7" w:rsidRPr="007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11"/>
    <w:rsid w:val="00160DDD"/>
    <w:rsid w:val="00163B25"/>
    <w:rsid w:val="001837A9"/>
    <w:rsid w:val="002C3D3D"/>
    <w:rsid w:val="0048151F"/>
    <w:rsid w:val="004B26AE"/>
    <w:rsid w:val="00587D81"/>
    <w:rsid w:val="005C6D7D"/>
    <w:rsid w:val="00683B2A"/>
    <w:rsid w:val="00692D7E"/>
    <w:rsid w:val="006D4ECB"/>
    <w:rsid w:val="007E2E80"/>
    <w:rsid w:val="007F3491"/>
    <w:rsid w:val="007F708E"/>
    <w:rsid w:val="00805D90"/>
    <w:rsid w:val="008F7761"/>
    <w:rsid w:val="009521FF"/>
    <w:rsid w:val="00A36CE7"/>
    <w:rsid w:val="00A66938"/>
    <w:rsid w:val="00AA4432"/>
    <w:rsid w:val="00B13D61"/>
    <w:rsid w:val="00B17AB1"/>
    <w:rsid w:val="00B47805"/>
    <w:rsid w:val="00BC1550"/>
    <w:rsid w:val="00BE19EB"/>
    <w:rsid w:val="00C25361"/>
    <w:rsid w:val="00C65611"/>
    <w:rsid w:val="00C85500"/>
    <w:rsid w:val="00D23F68"/>
    <w:rsid w:val="00D278A3"/>
    <w:rsid w:val="00E03023"/>
    <w:rsid w:val="00E56B3D"/>
    <w:rsid w:val="00E82056"/>
    <w:rsid w:val="00EE7F3E"/>
    <w:rsid w:val="00F520BF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E8C4-B300-4429-9FD9-81AB57B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1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163B25"/>
    <w:pPr>
      <w:jc w:val="center"/>
    </w:pPr>
    <w:rPr>
      <w:b/>
    </w:rPr>
  </w:style>
  <w:style w:type="character" w:customStyle="1" w:styleId="Styl1Znak">
    <w:name w:val="Styl1 Znak"/>
    <w:basedOn w:val="Domylnaczcionkaakapitu"/>
    <w:link w:val="Styl1"/>
    <w:rsid w:val="00163B2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2019-03-06T06:41:00Z</cp:lastPrinted>
  <dcterms:created xsi:type="dcterms:W3CDTF">2019-03-01T14:21:00Z</dcterms:created>
  <dcterms:modified xsi:type="dcterms:W3CDTF">2019-03-11T07:51:00Z</dcterms:modified>
</cp:coreProperties>
</file>