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19" w:rsidRPr="008A4282" w:rsidRDefault="00B36F19" w:rsidP="00B36F19">
      <w:pPr>
        <w:jc w:val="center"/>
        <w:rPr>
          <w:b/>
        </w:rPr>
      </w:pPr>
      <w:r w:rsidRPr="008A4282">
        <w:rPr>
          <w:b/>
        </w:rPr>
        <w:t xml:space="preserve">Uchwała Nr </w:t>
      </w:r>
      <w:r w:rsidR="00AE2FCE">
        <w:rPr>
          <w:b/>
        </w:rPr>
        <w:t>IV/20/2019</w:t>
      </w:r>
    </w:p>
    <w:p w:rsidR="00F2332C" w:rsidRPr="008A4282" w:rsidRDefault="00BB2BA0" w:rsidP="00207E01">
      <w:pPr>
        <w:jc w:val="center"/>
        <w:rPr>
          <w:b/>
        </w:rPr>
      </w:pPr>
      <w:r w:rsidRPr="008A4282">
        <w:rPr>
          <w:b/>
        </w:rPr>
        <w:t>Rady Gminy Belsk Duży</w:t>
      </w:r>
      <w:r w:rsidR="00207E01" w:rsidRPr="008A4282">
        <w:rPr>
          <w:b/>
        </w:rPr>
        <w:t xml:space="preserve"> </w:t>
      </w:r>
    </w:p>
    <w:p w:rsidR="00B36F19" w:rsidRPr="008A4282" w:rsidRDefault="00B36F19" w:rsidP="00207E01">
      <w:pPr>
        <w:jc w:val="center"/>
        <w:rPr>
          <w:b/>
        </w:rPr>
      </w:pPr>
      <w:r w:rsidRPr="008A4282">
        <w:rPr>
          <w:b/>
        </w:rPr>
        <w:t xml:space="preserve">z dnia </w:t>
      </w:r>
      <w:r w:rsidR="00AE2FCE">
        <w:rPr>
          <w:b/>
        </w:rPr>
        <w:t>24 stycznia</w:t>
      </w:r>
      <w:bookmarkStart w:id="0" w:name="_GoBack"/>
      <w:bookmarkEnd w:id="0"/>
      <w:r w:rsidR="00DC73CF" w:rsidRPr="008A4282">
        <w:rPr>
          <w:b/>
        </w:rPr>
        <w:t xml:space="preserve"> </w:t>
      </w:r>
      <w:r w:rsidR="008F43BD" w:rsidRPr="008A4282">
        <w:rPr>
          <w:b/>
        </w:rPr>
        <w:t>201</w:t>
      </w:r>
      <w:r w:rsidR="00EF741D">
        <w:rPr>
          <w:b/>
        </w:rPr>
        <w:t>9</w:t>
      </w:r>
      <w:r w:rsidR="008F43BD" w:rsidRPr="008A4282">
        <w:rPr>
          <w:b/>
        </w:rPr>
        <w:t xml:space="preserve"> r.</w:t>
      </w:r>
    </w:p>
    <w:p w:rsidR="00B36F19" w:rsidRPr="008A4282" w:rsidRDefault="00B36F19" w:rsidP="00B36F19">
      <w:pPr>
        <w:spacing w:before="240" w:after="240"/>
        <w:jc w:val="center"/>
        <w:rPr>
          <w:b/>
        </w:rPr>
      </w:pPr>
      <w:r w:rsidRPr="008A4282">
        <w:rPr>
          <w:b/>
        </w:rPr>
        <w:t>w sprawie</w:t>
      </w:r>
      <w:r w:rsidR="00F40DF6">
        <w:rPr>
          <w:b/>
        </w:rPr>
        <w:t xml:space="preserve"> zmiany uchwały Nr I/6/2018 Rady Gminy Belsk Duży z dnia 19 listopada 2018 r. w sprawie</w:t>
      </w:r>
      <w:r w:rsidRPr="008A4282">
        <w:rPr>
          <w:b/>
        </w:rPr>
        <w:t xml:space="preserve"> </w:t>
      </w:r>
      <w:r w:rsidR="00F37DC5" w:rsidRPr="008A4282">
        <w:rPr>
          <w:b/>
        </w:rPr>
        <w:t>ustalenia składu osobowego stałych komisji Rady Gminy Belsk Duży</w:t>
      </w:r>
    </w:p>
    <w:p w:rsidR="006513B2" w:rsidRPr="008A4282" w:rsidRDefault="00F37DC5" w:rsidP="00ED654A">
      <w:pPr>
        <w:spacing w:before="240" w:after="240" w:line="480" w:lineRule="auto"/>
        <w:ind w:firstLine="426"/>
      </w:pPr>
      <w:r w:rsidRPr="008A4282">
        <w:t>Na podstawie art. 21</w:t>
      </w:r>
      <w:r w:rsidR="00B36F19" w:rsidRPr="008A4282">
        <w:t xml:space="preserve"> ust. 1 ustawy z dnia 8 marca 1990 r. o samorządzie gminnym (tekst jedn.: Dz. U. z </w:t>
      </w:r>
      <w:r w:rsidR="00BB2BA0" w:rsidRPr="008A4282">
        <w:t>201</w:t>
      </w:r>
      <w:r w:rsidR="006B0E59" w:rsidRPr="008A4282">
        <w:t>8</w:t>
      </w:r>
      <w:r w:rsidR="00BB2BA0" w:rsidRPr="008A4282">
        <w:t xml:space="preserve"> r., </w:t>
      </w:r>
      <w:r w:rsidRPr="008A4282">
        <w:t xml:space="preserve">poz. </w:t>
      </w:r>
      <w:r w:rsidR="006B0E59" w:rsidRPr="008A4282">
        <w:t>9</w:t>
      </w:r>
      <w:r w:rsidR="00692F93">
        <w:t xml:space="preserve">94 z </w:t>
      </w:r>
      <w:proofErr w:type="spellStart"/>
      <w:r w:rsidR="00692F93">
        <w:t>późn</w:t>
      </w:r>
      <w:proofErr w:type="spellEnd"/>
      <w:r w:rsidR="00692F93">
        <w:t>. zm.)</w:t>
      </w:r>
      <w:r w:rsidR="00207E01" w:rsidRPr="008A4282">
        <w:t>, Rada Gminy Belsk Duży</w:t>
      </w:r>
      <w:r w:rsidR="00BB2BA0" w:rsidRPr="008A4282">
        <w:t xml:space="preserve"> uchwala</w:t>
      </w:r>
      <w:r w:rsidR="00207E01" w:rsidRPr="008A4282">
        <w:t>,</w:t>
      </w:r>
      <w:r w:rsidR="00BB2BA0" w:rsidRPr="008A4282">
        <w:t xml:space="preserve"> </w:t>
      </w:r>
      <w:r w:rsidR="00B36F19" w:rsidRPr="008A4282">
        <w:t xml:space="preserve"> co następuje:</w:t>
      </w:r>
    </w:p>
    <w:p w:rsidR="00B36F19" w:rsidRPr="008A4282" w:rsidRDefault="00B36F19" w:rsidP="00AF11B4">
      <w:pPr>
        <w:spacing w:before="240" w:after="240" w:line="480" w:lineRule="auto"/>
        <w:ind w:firstLine="426"/>
        <w:jc w:val="center"/>
        <w:rPr>
          <w:b/>
        </w:rPr>
      </w:pPr>
      <w:r w:rsidRPr="008A4282">
        <w:rPr>
          <w:b/>
        </w:rPr>
        <w:t>§ 1</w:t>
      </w:r>
    </w:p>
    <w:p w:rsidR="00990993" w:rsidRDefault="00AF11B4" w:rsidP="00AF11B4">
      <w:pPr>
        <w:spacing w:line="480" w:lineRule="auto"/>
      </w:pPr>
      <w:r>
        <w:t xml:space="preserve">Zmienia się </w:t>
      </w:r>
      <w:r w:rsidR="00F40DF6">
        <w:t xml:space="preserve"> § 1 uchwały nr I/6/2018 Rady Gminy Belsk Duży z dnia 19 listopada 2018 r. w sprawie  ustalenia składu osobowego stałych komisji Rady Gminy Belsk Duży</w:t>
      </w:r>
      <w:r>
        <w:t xml:space="preserve"> w ten sposób, że: ze składu </w:t>
      </w:r>
      <w:r w:rsidR="00F2332C" w:rsidRPr="008A4282">
        <w:t xml:space="preserve"> Komisj</w:t>
      </w:r>
      <w:r>
        <w:t>i</w:t>
      </w:r>
      <w:r w:rsidR="00F2332C" w:rsidRPr="008A4282">
        <w:t xml:space="preserve"> Skarg, Wniosków i Petycji </w:t>
      </w:r>
      <w:r>
        <w:t>odwołuje się radnego Zbigniewa Byrskiego.</w:t>
      </w:r>
    </w:p>
    <w:p w:rsidR="00F2332C" w:rsidRDefault="00F2332C" w:rsidP="00ED654A">
      <w:pPr>
        <w:spacing w:before="240" w:after="240" w:line="480" w:lineRule="auto"/>
        <w:ind w:firstLine="426"/>
        <w:jc w:val="center"/>
        <w:rPr>
          <w:b/>
        </w:rPr>
      </w:pPr>
      <w:r w:rsidRPr="008A4282">
        <w:rPr>
          <w:b/>
        </w:rPr>
        <w:t>§ 2</w:t>
      </w:r>
    </w:p>
    <w:p w:rsidR="00AF11B4" w:rsidRDefault="00AF11B4" w:rsidP="00AF11B4">
      <w:r>
        <w:t>W skład Komisji Skarg, Wniosków i Petycji powołuje się członka radnego</w:t>
      </w:r>
      <w:r w:rsidR="00D31DF1">
        <w:t xml:space="preserve"> Jarosława </w:t>
      </w:r>
      <w:proofErr w:type="spellStart"/>
      <w:r w:rsidR="00D31DF1">
        <w:t>Cąderka</w:t>
      </w:r>
      <w:proofErr w:type="spellEnd"/>
      <w:r w:rsidR="00D31DF1">
        <w:t>.</w:t>
      </w:r>
    </w:p>
    <w:p w:rsidR="00AF11B4" w:rsidRDefault="00AF11B4" w:rsidP="00AF11B4"/>
    <w:p w:rsidR="00AF11B4" w:rsidRDefault="00AF11B4" w:rsidP="00AF11B4">
      <w:pPr>
        <w:spacing w:line="480" w:lineRule="auto"/>
        <w:jc w:val="center"/>
        <w:rPr>
          <w:b/>
        </w:rPr>
      </w:pPr>
      <w:r w:rsidRPr="00ED654A">
        <w:rPr>
          <w:b/>
        </w:rPr>
        <w:t>§ 3</w:t>
      </w:r>
    </w:p>
    <w:p w:rsidR="00AF11B4" w:rsidRPr="008A4282" w:rsidRDefault="00AF11B4" w:rsidP="00AF11B4"/>
    <w:p w:rsidR="00B36F19" w:rsidRPr="008A4282" w:rsidRDefault="00B36F19" w:rsidP="00ED654A">
      <w:pPr>
        <w:spacing w:line="480" w:lineRule="auto"/>
      </w:pPr>
      <w:r w:rsidRPr="008A4282">
        <w:t>Uchwała wchodzi w życie z dniem podjęcia.</w:t>
      </w:r>
    </w:p>
    <w:p w:rsidR="00DC73CF" w:rsidRPr="008A4282" w:rsidRDefault="00DC73CF" w:rsidP="00ED654A">
      <w:pPr>
        <w:pStyle w:val="Akapitzlist"/>
        <w:spacing w:line="480" w:lineRule="auto"/>
        <w:ind w:left="780"/>
      </w:pPr>
    </w:p>
    <w:p w:rsidR="00ED654A" w:rsidRPr="00ED654A" w:rsidRDefault="00AF11B4" w:rsidP="00ED654A">
      <w:pPr>
        <w:spacing w:line="480" w:lineRule="auto"/>
        <w:jc w:val="center"/>
        <w:rPr>
          <w:b/>
        </w:rPr>
      </w:pPr>
      <w:r>
        <w:rPr>
          <w:b/>
        </w:rPr>
        <w:t>§4</w:t>
      </w:r>
    </w:p>
    <w:p w:rsidR="00F2332C" w:rsidRDefault="00F2332C" w:rsidP="00ED654A">
      <w:pPr>
        <w:spacing w:line="480" w:lineRule="auto"/>
      </w:pPr>
      <w:r w:rsidRPr="008A4282">
        <w:t xml:space="preserve">Uchwała podlega podaniu do publicznej wiadomości poprzez publikację w Biuletynie Informacji Publicznej Gminy Belsk Duży, poprzez zamieszczenie jej treści na stronie internetowej </w:t>
      </w:r>
      <w:hyperlink r:id="rId5" w:history="1">
        <w:r w:rsidRPr="008A4282">
          <w:rPr>
            <w:rStyle w:val="Hipercze"/>
          </w:rPr>
          <w:t>www.belskduzy.pl</w:t>
        </w:r>
      </w:hyperlink>
      <w:r w:rsidRPr="008A4282">
        <w:t xml:space="preserve"> , a także rozplakatowanie na tablicy ogłoszeń Urzędu Gminy  Belsk Duży</w:t>
      </w:r>
    </w:p>
    <w:p w:rsidR="00D31DF1" w:rsidRDefault="00D31DF1">
      <w:pPr>
        <w:spacing w:after="200" w:line="276" w:lineRule="auto"/>
        <w:jc w:val="left"/>
      </w:pPr>
      <w:r>
        <w:br w:type="page"/>
      </w:r>
    </w:p>
    <w:p w:rsidR="00F40DF6" w:rsidRPr="00306864" w:rsidRDefault="00F40DF6" w:rsidP="00ED654A">
      <w:pPr>
        <w:spacing w:line="480" w:lineRule="auto"/>
        <w:rPr>
          <w:b/>
        </w:rPr>
      </w:pPr>
      <w:r w:rsidRPr="00306864">
        <w:rPr>
          <w:b/>
        </w:rPr>
        <w:lastRenderedPageBreak/>
        <w:t xml:space="preserve">Uzasadnienie: </w:t>
      </w:r>
    </w:p>
    <w:p w:rsidR="00F40DF6" w:rsidRDefault="00573336" w:rsidP="00ED654A">
      <w:pPr>
        <w:spacing w:line="480" w:lineRule="auto"/>
      </w:pPr>
      <w:r>
        <w:t xml:space="preserve">W związku z </w:t>
      </w:r>
      <w:r w:rsidR="00AF11B4">
        <w:t>wyborem radnego</w:t>
      </w:r>
      <w:r w:rsidR="00ED654A">
        <w:t xml:space="preserve"> Zbigniewa Byrskiego</w:t>
      </w:r>
      <w:r w:rsidR="00AF11B4">
        <w:t xml:space="preserve"> na funkcję Wiceprzewodniczącego Rady </w:t>
      </w:r>
      <w:r w:rsidR="009D6E2D">
        <w:t>zaszła konieczność zmiany składu</w:t>
      </w:r>
      <w:r w:rsidR="00AF11B4">
        <w:t xml:space="preserve"> Komisji Skarg, Wniosków i Petycji</w:t>
      </w:r>
      <w:r w:rsidR="003438D9">
        <w:t>,</w:t>
      </w:r>
      <w:r w:rsidR="00AF11B4">
        <w:t xml:space="preserve"> </w:t>
      </w:r>
      <w:r w:rsidR="009D6E2D">
        <w:t xml:space="preserve">gdyż teść </w:t>
      </w:r>
      <w:r w:rsidR="00AF11B4">
        <w:t>art.. 18b ust. 2 ustawy z dnia 8 marca 1990 r o samorządzie gminnym (</w:t>
      </w:r>
      <w:proofErr w:type="spellStart"/>
      <w:r w:rsidR="00AF11B4">
        <w:t>t.j</w:t>
      </w:r>
      <w:proofErr w:type="spellEnd"/>
      <w:r w:rsidR="00AF11B4">
        <w:t>. Dz.U. 2018 r. poz. 994)</w:t>
      </w:r>
      <w:r w:rsidR="009D6E2D">
        <w:t>, uniemożliwia Wiceprzewodniczącemu Rady członkostwo w Komisji Skarg, Wniosków i Petycji</w:t>
      </w:r>
      <w:r w:rsidR="005E7C4C">
        <w:t xml:space="preserve">. </w:t>
      </w:r>
      <w:r w:rsidR="00306864">
        <w:t>R</w:t>
      </w:r>
      <w:r w:rsidR="005E7C4C">
        <w:t xml:space="preserve">adny złożył rezygnację z członkostwa w Komisji Skarg, Wniosków i Petycji. </w:t>
      </w:r>
      <w:r w:rsidR="00306864">
        <w:t xml:space="preserve">Dlatego też, zaszła konieczność zmian w składzie osobowym komisji stałej. </w:t>
      </w:r>
    </w:p>
    <w:p w:rsidR="00756A4E" w:rsidRPr="008A4282" w:rsidRDefault="00756A4E" w:rsidP="00ED654A">
      <w:pPr>
        <w:spacing w:line="480" w:lineRule="auto"/>
      </w:pPr>
      <w:r>
        <w:t xml:space="preserve">Podjęcie niniejszej uchwały jest wiec  konieczne. </w:t>
      </w:r>
    </w:p>
    <w:sectPr w:rsidR="00756A4E" w:rsidRPr="008A4282" w:rsidSect="00B36F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912"/>
    <w:multiLevelType w:val="hybridMultilevel"/>
    <w:tmpl w:val="2F86B1A6"/>
    <w:lvl w:ilvl="0" w:tplc="2D8CBD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50C8"/>
    <w:multiLevelType w:val="hybridMultilevel"/>
    <w:tmpl w:val="D6C28B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2E06"/>
    <w:rsid w:val="00100055"/>
    <w:rsid w:val="00177F43"/>
    <w:rsid w:val="00191439"/>
    <w:rsid w:val="001C10C2"/>
    <w:rsid w:val="00207E01"/>
    <w:rsid w:val="00282700"/>
    <w:rsid w:val="002A5DA5"/>
    <w:rsid w:val="002C2984"/>
    <w:rsid w:val="00306864"/>
    <w:rsid w:val="003438D9"/>
    <w:rsid w:val="003450CE"/>
    <w:rsid w:val="00366002"/>
    <w:rsid w:val="00441AAD"/>
    <w:rsid w:val="00480AD0"/>
    <w:rsid w:val="00557AED"/>
    <w:rsid w:val="00573336"/>
    <w:rsid w:val="005777C9"/>
    <w:rsid w:val="005E7C4C"/>
    <w:rsid w:val="006435E5"/>
    <w:rsid w:val="006513B2"/>
    <w:rsid w:val="00672B3A"/>
    <w:rsid w:val="00692F93"/>
    <w:rsid w:val="006A33B4"/>
    <w:rsid w:val="006B0E59"/>
    <w:rsid w:val="006F5EE7"/>
    <w:rsid w:val="00756A4E"/>
    <w:rsid w:val="00822C37"/>
    <w:rsid w:val="008A4282"/>
    <w:rsid w:val="008C4333"/>
    <w:rsid w:val="008F43BD"/>
    <w:rsid w:val="00984A19"/>
    <w:rsid w:val="00990993"/>
    <w:rsid w:val="009D6E2D"/>
    <w:rsid w:val="00A20E9E"/>
    <w:rsid w:val="00AE2FCE"/>
    <w:rsid w:val="00AF11B4"/>
    <w:rsid w:val="00B36F19"/>
    <w:rsid w:val="00BB2105"/>
    <w:rsid w:val="00BB2BA0"/>
    <w:rsid w:val="00C24499"/>
    <w:rsid w:val="00C30209"/>
    <w:rsid w:val="00CC6912"/>
    <w:rsid w:val="00D31DF1"/>
    <w:rsid w:val="00DA6587"/>
    <w:rsid w:val="00DC0BA7"/>
    <w:rsid w:val="00DC73CF"/>
    <w:rsid w:val="00E474FC"/>
    <w:rsid w:val="00E646E4"/>
    <w:rsid w:val="00EB262C"/>
    <w:rsid w:val="00ED6453"/>
    <w:rsid w:val="00ED654A"/>
    <w:rsid w:val="00EF6147"/>
    <w:rsid w:val="00EF741D"/>
    <w:rsid w:val="00F2332C"/>
    <w:rsid w:val="00F37DC5"/>
    <w:rsid w:val="00F40DF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195F1-DFC1-428E-91EC-0B60A15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1B4"/>
    <w:pPr>
      <w:spacing w:after="0" w:line="24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3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90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9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s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ZNAKI:2268</dc:description>
  <cp:lastModifiedBy>Asia</cp:lastModifiedBy>
  <cp:revision>11</cp:revision>
  <cp:lastPrinted>2019-01-24T07:38:00Z</cp:lastPrinted>
  <dcterms:created xsi:type="dcterms:W3CDTF">2018-12-03T08:38:00Z</dcterms:created>
  <dcterms:modified xsi:type="dcterms:W3CDTF">2019-01-24T07:38:00Z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2268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2268</vt:lpwstr>
  </property>
  <property fmtid="{D5CDD505-2E9C-101B-9397-08002B2CF9AE}" pid="8" name="wk_stat:zapis">
    <vt:lpwstr>2011.01.17 13:30:28</vt:lpwstr>
  </property>
</Properties>
</file>